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8CF7" w14:textId="16CF52ED" w:rsidR="00773179" w:rsidRPr="00455FD6" w:rsidRDefault="00546FF4" w:rsidP="00DF765F">
      <w:pPr>
        <w:shd w:val="clear" w:color="auto" w:fill="FFFFFF"/>
        <w:rPr>
          <w:rFonts w:ascii="Times New Roman" w:hAnsi="Times New Roman" w:cs="Times New Roman"/>
        </w:rPr>
      </w:pPr>
      <w:bookmarkStart w:id="0" w:name="_GoBack"/>
      <w:bookmarkEnd w:id="0"/>
      <w:r w:rsidRPr="00455FD6">
        <w:rPr>
          <w:rFonts w:ascii="Times New Roman" w:eastAsia="Times New Roman" w:hAnsi="Times New Roman" w:cs="Times New Roman"/>
          <w:noProof/>
          <w:color w:val="222222"/>
          <w:sz w:val="16"/>
          <w:szCs w:val="19"/>
        </w:rPr>
        <w:drawing>
          <wp:anchor distT="0" distB="0" distL="114300" distR="114300" simplePos="0" relativeHeight="251659264" behindDoc="0" locked="0" layoutInCell="1" allowOverlap="1" wp14:anchorId="3A8293E2" wp14:editId="7DC1F648">
            <wp:simplePos x="0" y="0"/>
            <wp:positionH relativeFrom="column">
              <wp:posOffset>2106592</wp:posOffset>
            </wp:positionH>
            <wp:positionV relativeFrom="paragraph">
              <wp:posOffset>0</wp:posOffset>
            </wp:positionV>
            <wp:extent cx="1942465" cy="114885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O 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60" cy="114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E130F" w14:textId="6681A622" w:rsidR="00DF765F" w:rsidRPr="00455FD6" w:rsidRDefault="00DF765F" w:rsidP="00DF765F">
      <w:pPr>
        <w:shd w:val="clear" w:color="auto" w:fill="FFFFFF"/>
        <w:rPr>
          <w:rFonts w:ascii="Times New Roman" w:hAnsi="Times New Roman" w:cs="Times New Roman"/>
        </w:rPr>
      </w:pPr>
    </w:p>
    <w:p w14:paraId="377DBCC1" w14:textId="77777777" w:rsidR="00DF765F" w:rsidRPr="00455FD6" w:rsidRDefault="00DF765F" w:rsidP="0077317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</w:rPr>
      </w:pPr>
    </w:p>
    <w:p w14:paraId="6DBEF793" w14:textId="77777777" w:rsidR="00DF765F" w:rsidRPr="00455FD6" w:rsidRDefault="00DF765F" w:rsidP="0077317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</w:rPr>
      </w:pPr>
    </w:p>
    <w:p w14:paraId="522CBCD6" w14:textId="77777777" w:rsidR="00DF765F" w:rsidRPr="00455FD6" w:rsidRDefault="00DF765F" w:rsidP="0077317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</w:rPr>
      </w:pPr>
    </w:p>
    <w:p w14:paraId="19553017" w14:textId="77777777" w:rsidR="00DF765F" w:rsidRPr="00455FD6" w:rsidRDefault="00DF765F" w:rsidP="0077317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</w:rPr>
      </w:pPr>
    </w:p>
    <w:p w14:paraId="7422ADBB" w14:textId="77777777" w:rsidR="00DF765F" w:rsidRPr="00455FD6" w:rsidRDefault="00DF765F" w:rsidP="0077317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</w:rPr>
      </w:pPr>
    </w:p>
    <w:p w14:paraId="716FD4CB" w14:textId="77777777" w:rsidR="00DF765F" w:rsidRPr="00455FD6" w:rsidRDefault="00DF765F" w:rsidP="0077317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</w:rPr>
      </w:pPr>
    </w:p>
    <w:p w14:paraId="1A9FD825" w14:textId="07B97C1F" w:rsidR="00DF765F" w:rsidRPr="00455FD6" w:rsidRDefault="00307062" w:rsidP="00DF765F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Times New Roman" w:hAnsi="Times New Roman" w:cs="Times New Roman"/>
          <w:b/>
          <w:sz w:val="56"/>
          <w:szCs w:val="74"/>
        </w:rPr>
      </w:pPr>
      <w:r>
        <w:rPr>
          <w:rFonts w:ascii="Times New Roman" w:hAnsi="Times New Roman" w:cs="Times New Roman"/>
          <w:b/>
          <w:sz w:val="56"/>
          <w:szCs w:val="74"/>
        </w:rPr>
        <w:t>2018</w:t>
      </w:r>
      <w:r w:rsidR="00773179" w:rsidRPr="00455FD6">
        <w:rPr>
          <w:rFonts w:ascii="Times New Roman" w:hAnsi="Times New Roman" w:cs="Times New Roman"/>
          <w:b/>
          <w:sz w:val="56"/>
          <w:szCs w:val="74"/>
        </w:rPr>
        <w:t xml:space="preserve"> Patrice Withers</w:t>
      </w:r>
      <w:r w:rsidR="00DF765F" w:rsidRPr="00455FD6">
        <w:rPr>
          <w:rFonts w:ascii="Times New Roman" w:hAnsi="Times New Roman" w:cs="Times New Roman"/>
          <w:b/>
          <w:sz w:val="56"/>
          <w:szCs w:val="74"/>
        </w:rPr>
        <w:t>-</w:t>
      </w:r>
      <w:r w:rsidR="00773179" w:rsidRPr="00455FD6">
        <w:rPr>
          <w:rFonts w:ascii="Times New Roman" w:hAnsi="Times New Roman" w:cs="Times New Roman"/>
          <w:b/>
          <w:sz w:val="56"/>
          <w:szCs w:val="74"/>
        </w:rPr>
        <w:t xml:space="preserve">Stephens </w:t>
      </w:r>
    </w:p>
    <w:p w14:paraId="391360D1" w14:textId="0133C070" w:rsidR="00773179" w:rsidRPr="00455FD6" w:rsidRDefault="00773179" w:rsidP="00DF765F">
      <w:pPr>
        <w:widowControl w:val="0"/>
        <w:autoSpaceDE w:val="0"/>
        <w:autoSpaceDN w:val="0"/>
        <w:adjustRightInd w:val="0"/>
        <w:spacing w:line="580" w:lineRule="atLeast"/>
        <w:jc w:val="center"/>
        <w:rPr>
          <w:rFonts w:ascii="Times New Roman" w:hAnsi="Times New Roman" w:cs="Times New Roman"/>
          <w:b/>
          <w:sz w:val="56"/>
          <w:szCs w:val="74"/>
        </w:rPr>
      </w:pPr>
      <w:r w:rsidRPr="00455FD6">
        <w:rPr>
          <w:rFonts w:ascii="Times New Roman" w:hAnsi="Times New Roman" w:cs="Times New Roman"/>
          <w:b/>
          <w:sz w:val="56"/>
          <w:szCs w:val="74"/>
        </w:rPr>
        <w:t>HBCU Scholarship</w:t>
      </w:r>
    </w:p>
    <w:p w14:paraId="0F22C865" w14:textId="77777777" w:rsidR="00DF765F" w:rsidRPr="00455FD6" w:rsidRDefault="00DF765F" w:rsidP="00455FD6">
      <w:pPr>
        <w:widowControl w:val="0"/>
        <w:autoSpaceDE w:val="0"/>
        <w:autoSpaceDN w:val="0"/>
        <w:adjustRightInd w:val="0"/>
        <w:spacing w:line="580" w:lineRule="atLeast"/>
        <w:rPr>
          <w:rFonts w:ascii="Times New Roman" w:hAnsi="Times New Roman" w:cs="Times New Roman"/>
          <w:sz w:val="20"/>
        </w:rPr>
      </w:pPr>
    </w:p>
    <w:p w14:paraId="11B5E7A9" w14:textId="2647CC5E" w:rsidR="002122A4" w:rsidRPr="00271470" w:rsidRDefault="00DF765F" w:rsidP="002714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Cs w:val="26"/>
        </w:rPr>
      </w:pPr>
      <w:r w:rsidRPr="00271470">
        <w:rPr>
          <w:rFonts w:ascii="Times New Roman" w:eastAsia="Times New Roman" w:hAnsi="Times New Roman" w:cs="Times New Roman"/>
          <w:noProof/>
          <w:color w:val="222222"/>
          <w:sz w:val="14"/>
          <w:szCs w:val="19"/>
        </w:rPr>
        <w:drawing>
          <wp:anchor distT="0" distB="0" distL="114300" distR="114300" simplePos="0" relativeHeight="251658240" behindDoc="0" locked="0" layoutInCell="1" allowOverlap="1" wp14:anchorId="37174797" wp14:editId="2D4123BE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902335" cy="1353820"/>
            <wp:effectExtent l="19050" t="19050" r="12065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Apr 12, 12 48 55 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353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00" w:rsidRPr="00271470">
        <w:rPr>
          <w:rFonts w:ascii="Times New Roman" w:hAnsi="Times New Roman" w:cs="Times New Roman"/>
          <w:color w:val="1A1A1A"/>
          <w:szCs w:val="26"/>
        </w:rPr>
        <w:t xml:space="preserve">Patrice Withers-Stephens is the </w:t>
      </w:r>
      <w:r w:rsidR="00271470" w:rsidRPr="00271470">
        <w:rPr>
          <w:rFonts w:ascii="Times New Roman" w:hAnsi="Times New Roman" w:cs="Times New Roman"/>
          <w:color w:val="1A1A1A"/>
          <w:szCs w:val="26"/>
        </w:rPr>
        <w:t>Inaugural Chapter President of Alpha Kappa Alpha Sorority, Incorporated</w:t>
      </w:r>
      <w:r w:rsidR="00271470" w:rsidRPr="00271470">
        <w:rPr>
          <w:rFonts w:ascii="Times New Roman" w:hAnsi="Times New Roman" w:cs="Times New Roman"/>
          <w:color w:val="1A1A1A"/>
          <w:szCs w:val="26"/>
          <w:vertAlign w:val="superscript"/>
        </w:rPr>
        <w:t>®</w:t>
      </w:r>
      <w:r w:rsidR="00271470" w:rsidRPr="00271470">
        <w:rPr>
          <w:rFonts w:ascii="Times New Roman" w:hAnsi="Times New Roman" w:cs="Times New Roman"/>
          <w:color w:val="1A1A1A"/>
          <w:szCs w:val="26"/>
        </w:rPr>
        <w:t>, Omega Alpha Omega Chapter</w:t>
      </w:r>
      <w:r w:rsidR="005A1325">
        <w:rPr>
          <w:rFonts w:ascii="Times New Roman" w:hAnsi="Times New Roman" w:cs="Times New Roman"/>
          <w:color w:val="1A1A1A"/>
          <w:szCs w:val="26"/>
        </w:rPr>
        <w:t>, which was established in 2015</w:t>
      </w:r>
      <w:r w:rsidR="00271470" w:rsidRPr="00271470">
        <w:rPr>
          <w:rFonts w:ascii="Times New Roman" w:hAnsi="Times New Roman" w:cs="Times New Roman"/>
          <w:color w:val="1A1A1A"/>
          <w:szCs w:val="26"/>
        </w:rPr>
        <w:t>. A native of Charlotte, N</w:t>
      </w:r>
      <w:r w:rsidR="00CA65A2">
        <w:rPr>
          <w:rFonts w:ascii="Times New Roman" w:hAnsi="Times New Roman" w:cs="Times New Roman"/>
          <w:color w:val="1A1A1A"/>
          <w:szCs w:val="26"/>
        </w:rPr>
        <w:t xml:space="preserve">orth </w:t>
      </w:r>
      <w:r w:rsidR="00271470" w:rsidRPr="00271470">
        <w:rPr>
          <w:rFonts w:ascii="Times New Roman" w:hAnsi="Times New Roman" w:cs="Times New Roman"/>
          <w:color w:val="1A1A1A"/>
          <w:szCs w:val="26"/>
        </w:rPr>
        <w:t>C</w:t>
      </w:r>
      <w:r w:rsidR="00CA65A2">
        <w:rPr>
          <w:rFonts w:ascii="Times New Roman" w:hAnsi="Times New Roman" w:cs="Times New Roman"/>
          <w:color w:val="1A1A1A"/>
          <w:szCs w:val="26"/>
        </w:rPr>
        <w:t>arolina,</w:t>
      </w:r>
      <w:r w:rsidR="00271470" w:rsidRPr="00271470">
        <w:rPr>
          <w:rFonts w:ascii="Times New Roman" w:hAnsi="Times New Roman" w:cs="Times New Roman"/>
          <w:color w:val="1A1A1A"/>
          <w:szCs w:val="26"/>
        </w:rPr>
        <w:t xml:space="preserve"> she attended and completed college at North Carolina A&amp;T State University as a first generation student. As a result of her superior experience during her college years she has become an advocate of Historically Black Colleges and Universities (HBCUs). She counts it a privilege to be able to support those who take pride in furthering their education at an institution that promotes a rich history of excellence. </w:t>
      </w:r>
    </w:p>
    <w:p w14:paraId="18DB5D59" w14:textId="77777777" w:rsidR="00DF765F" w:rsidRPr="00271470" w:rsidRDefault="00DF765F" w:rsidP="002714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1A1A1A"/>
          <w:sz w:val="20"/>
          <w:szCs w:val="26"/>
          <w:u w:val="single"/>
        </w:rPr>
      </w:pPr>
    </w:p>
    <w:p w14:paraId="0A84E6A2" w14:textId="7EB8AE2F" w:rsidR="00773179" w:rsidRPr="00455FD6" w:rsidRDefault="00773179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  <w:b/>
          <w:color w:val="1A1A1A"/>
          <w:sz w:val="26"/>
          <w:szCs w:val="26"/>
          <w:u w:val="single"/>
        </w:rPr>
        <w:t xml:space="preserve">PURPOSE </w:t>
      </w:r>
    </w:p>
    <w:p w14:paraId="61D9AB5B" w14:textId="5786A56B" w:rsidR="00CA65A2" w:rsidRPr="00CA65A2" w:rsidRDefault="00971B1D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1A1A1A"/>
          <w:szCs w:val="26"/>
        </w:rPr>
      </w:pPr>
      <w:r>
        <w:rPr>
          <w:rFonts w:ascii="Times New Roman" w:hAnsi="Times New Roman" w:cs="Times New Roman"/>
          <w:color w:val="1A1A1A"/>
          <w:szCs w:val="26"/>
        </w:rPr>
        <w:t>The 2018</w:t>
      </w:r>
      <w:r w:rsidR="00CA7781" w:rsidRPr="00CA65A2">
        <w:rPr>
          <w:rFonts w:ascii="Times New Roman" w:hAnsi="Times New Roman" w:cs="Times New Roman"/>
          <w:color w:val="1A1A1A"/>
          <w:szCs w:val="26"/>
        </w:rPr>
        <w:t xml:space="preserve"> Patrice Withers Stephens HBCU Scholarship is offering one (1) $1,000.00 scholarship to a graduating high school senior who</w:t>
      </w:r>
      <w:r w:rsidR="00773179" w:rsidRPr="00CA65A2">
        <w:rPr>
          <w:rFonts w:ascii="Times New Roman" w:hAnsi="Times New Roman" w:cs="Times New Roman"/>
          <w:color w:val="1A1A1A"/>
          <w:szCs w:val="26"/>
        </w:rPr>
        <w:t xml:space="preserve"> plan</w:t>
      </w:r>
      <w:r w:rsidR="00CA7781" w:rsidRPr="00CA65A2">
        <w:rPr>
          <w:rFonts w:ascii="Times New Roman" w:hAnsi="Times New Roman" w:cs="Times New Roman"/>
          <w:color w:val="1A1A1A"/>
          <w:szCs w:val="26"/>
        </w:rPr>
        <w:t>s to attend a historically black college or university.</w:t>
      </w:r>
      <w:r w:rsidR="00A4544E">
        <w:rPr>
          <w:rFonts w:ascii="Times New Roman" w:hAnsi="Times New Roman" w:cs="Times New Roman"/>
          <w:color w:val="1A1A1A"/>
          <w:szCs w:val="26"/>
        </w:rPr>
        <w:t xml:space="preserve"> This scholarship is made available through the A</w:t>
      </w:r>
      <w:r w:rsidR="00546FF4">
        <w:rPr>
          <w:rFonts w:ascii="Times New Roman" w:hAnsi="Times New Roman" w:cs="Times New Roman"/>
          <w:color w:val="1A1A1A"/>
          <w:szCs w:val="26"/>
        </w:rPr>
        <w:t xml:space="preserve">lliance for a </w:t>
      </w:r>
      <w:r w:rsidR="00A4544E">
        <w:rPr>
          <w:rFonts w:ascii="Times New Roman" w:hAnsi="Times New Roman" w:cs="Times New Roman"/>
          <w:color w:val="1A1A1A"/>
          <w:szCs w:val="26"/>
        </w:rPr>
        <w:t>B</w:t>
      </w:r>
      <w:r w:rsidR="00546FF4">
        <w:rPr>
          <w:rFonts w:ascii="Times New Roman" w:hAnsi="Times New Roman" w:cs="Times New Roman"/>
          <w:color w:val="1A1A1A"/>
          <w:szCs w:val="26"/>
        </w:rPr>
        <w:t xml:space="preserve">righter </w:t>
      </w:r>
      <w:r w:rsidR="00A4544E">
        <w:rPr>
          <w:rFonts w:ascii="Times New Roman" w:hAnsi="Times New Roman" w:cs="Times New Roman"/>
          <w:color w:val="1A1A1A"/>
          <w:szCs w:val="26"/>
        </w:rPr>
        <w:t>C</w:t>
      </w:r>
      <w:r w:rsidR="00546FF4">
        <w:rPr>
          <w:rFonts w:ascii="Times New Roman" w:hAnsi="Times New Roman" w:cs="Times New Roman"/>
          <w:color w:val="1A1A1A"/>
          <w:szCs w:val="26"/>
        </w:rPr>
        <w:t>ommunity</w:t>
      </w:r>
      <w:r w:rsidR="00A4544E">
        <w:rPr>
          <w:rFonts w:ascii="Times New Roman" w:hAnsi="Times New Roman" w:cs="Times New Roman"/>
          <w:color w:val="1A1A1A"/>
          <w:szCs w:val="26"/>
        </w:rPr>
        <w:t xml:space="preserve"> Foundation whose</w:t>
      </w:r>
      <w:r w:rsidR="00773179" w:rsidRPr="00CA65A2">
        <w:rPr>
          <w:rFonts w:ascii="Times New Roman" w:hAnsi="Times New Roman" w:cs="Times New Roman"/>
          <w:color w:val="1A1A1A"/>
          <w:szCs w:val="26"/>
        </w:rPr>
        <w:t xml:space="preserve"> </w:t>
      </w:r>
      <w:r w:rsidR="00A4544E">
        <w:rPr>
          <w:rFonts w:ascii="Times New Roman" w:hAnsi="Times New Roman" w:cs="Times New Roman"/>
          <w:szCs w:val="26"/>
        </w:rPr>
        <w:t>purpose</w:t>
      </w:r>
      <w:r w:rsidR="00773179" w:rsidRPr="00CA65A2">
        <w:rPr>
          <w:rFonts w:ascii="Times New Roman" w:hAnsi="Times New Roman" w:cs="Times New Roman"/>
          <w:szCs w:val="26"/>
        </w:rPr>
        <w:t xml:space="preserve"> is to enhance the educational development for underprivileged and at-risk students; provide financial assistance to students pursuing further educational development; and sponsor programs that will support the target service areas of Alpha Kap</w:t>
      </w:r>
      <w:r w:rsidR="006335BD" w:rsidRPr="00CA65A2">
        <w:rPr>
          <w:rFonts w:ascii="Times New Roman" w:hAnsi="Times New Roman" w:cs="Times New Roman"/>
          <w:szCs w:val="26"/>
        </w:rPr>
        <w:t>pa Alpha Sorority, Incorporated</w:t>
      </w:r>
      <w:r w:rsidR="00773179" w:rsidRPr="00CA65A2">
        <w:rPr>
          <w:rFonts w:ascii="Times New Roman" w:hAnsi="Times New Roman" w:cs="Times New Roman"/>
          <w:szCs w:val="26"/>
          <w:vertAlign w:val="superscript"/>
        </w:rPr>
        <w:t>®</w:t>
      </w:r>
      <w:r w:rsidR="00773179" w:rsidRPr="00CA65A2">
        <w:rPr>
          <w:rFonts w:ascii="Times New Roman" w:hAnsi="Times New Roman" w:cs="Times New Roman"/>
          <w:szCs w:val="26"/>
        </w:rPr>
        <w:t xml:space="preserve">. </w:t>
      </w:r>
      <w:r w:rsidR="00773179" w:rsidRPr="00CA65A2">
        <w:rPr>
          <w:rFonts w:ascii="Times New Roman" w:hAnsi="Times New Roman" w:cs="Times New Roman"/>
          <w:color w:val="1A1A1A"/>
          <w:szCs w:val="26"/>
        </w:rPr>
        <w:t xml:space="preserve">The ABC Foundation is the non-profit branch of Alpha Kappa Alpha Sorority, </w:t>
      </w:r>
      <w:r w:rsidR="006335BD" w:rsidRPr="00CA65A2">
        <w:rPr>
          <w:rFonts w:ascii="Times New Roman" w:hAnsi="Times New Roman" w:cs="Times New Roman"/>
          <w:szCs w:val="26"/>
        </w:rPr>
        <w:t>Incorporated</w:t>
      </w:r>
      <w:r w:rsidR="006335BD" w:rsidRPr="00CA65A2">
        <w:rPr>
          <w:rFonts w:ascii="Times New Roman" w:hAnsi="Times New Roman" w:cs="Times New Roman"/>
          <w:szCs w:val="26"/>
          <w:vertAlign w:val="superscript"/>
        </w:rPr>
        <w:t>®</w:t>
      </w:r>
      <w:r w:rsidR="00546FF4">
        <w:rPr>
          <w:rFonts w:ascii="Times New Roman" w:hAnsi="Times New Roman" w:cs="Times New Roman"/>
          <w:color w:val="1A1A1A"/>
          <w:szCs w:val="26"/>
        </w:rPr>
        <w:t>, Omega Alpha Omega Chapter that</w:t>
      </w:r>
      <w:r w:rsidR="00773179" w:rsidRPr="00CA65A2">
        <w:rPr>
          <w:rFonts w:ascii="Times New Roman" w:hAnsi="Times New Roman" w:cs="Times New Roman"/>
          <w:color w:val="1A1A1A"/>
          <w:szCs w:val="26"/>
        </w:rPr>
        <w:t xml:space="preserve"> ensures the chapter’s ability to raise and disburse scholarship funds</w:t>
      </w:r>
      <w:r w:rsidR="00546FF4">
        <w:rPr>
          <w:rFonts w:ascii="Times New Roman" w:hAnsi="Times New Roman" w:cs="Times New Roman"/>
          <w:color w:val="1A1A1A"/>
          <w:szCs w:val="26"/>
        </w:rPr>
        <w:t>,</w:t>
      </w:r>
      <w:r w:rsidR="00773179" w:rsidRPr="00CA65A2">
        <w:rPr>
          <w:rFonts w:ascii="Times New Roman" w:hAnsi="Times New Roman" w:cs="Times New Roman"/>
          <w:color w:val="1A1A1A"/>
          <w:szCs w:val="26"/>
        </w:rPr>
        <w:t xml:space="preserve"> and to raise funds for impactful community programs. </w:t>
      </w:r>
    </w:p>
    <w:p w14:paraId="71E70C5D" w14:textId="77777777" w:rsidR="00773179" w:rsidRPr="00455FD6" w:rsidRDefault="00773179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color w:val="1A1A1A"/>
          <w:sz w:val="26"/>
          <w:szCs w:val="26"/>
          <w:u w:val="single"/>
        </w:rPr>
      </w:pPr>
      <w:r w:rsidRPr="00455FD6">
        <w:rPr>
          <w:rFonts w:ascii="Times New Roman" w:hAnsi="Times New Roman" w:cs="Times New Roman"/>
          <w:b/>
          <w:color w:val="1A1A1A"/>
          <w:sz w:val="26"/>
          <w:szCs w:val="26"/>
          <w:u w:val="single"/>
        </w:rPr>
        <w:t>The following eligibility requirements must be met:</w:t>
      </w:r>
    </w:p>
    <w:p w14:paraId="47D22E8A" w14:textId="7CAEBCC6" w:rsidR="00773179" w:rsidRPr="00CA65A2" w:rsidRDefault="00773179" w:rsidP="005B40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CA65A2">
        <w:rPr>
          <w:rFonts w:ascii="Times New Roman" w:hAnsi="Times New Roman" w:cs="Times New Roman"/>
        </w:rPr>
        <w:t>Applicant must be a current high school senior planning to enroll in college fall of 201</w:t>
      </w:r>
      <w:r w:rsidR="00971B1D">
        <w:rPr>
          <w:rFonts w:ascii="Times New Roman" w:hAnsi="Times New Roman" w:cs="Times New Roman"/>
        </w:rPr>
        <w:t>8</w:t>
      </w:r>
    </w:p>
    <w:p w14:paraId="65504D8E" w14:textId="06D7601E" w:rsidR="00773179" w:rsidRPr="00CA65A2" w:rsidRDefault="00773179" w:rsidP="005B40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CA65A2">
        <w:rPr>
          <w:rFonts w:ascii="Times New Roman" w:hAnsi="Times New Roman" w:cs="Times New Roman"/>
        </w:rPr>
        <w:t xml:space="preserve">Applicant must be </w:t>
      </w:r>
      <w:r w:rsidR="00546FF4">
        <w:rPr>
          <w:rFonts w:ascii="Times New Roman" w:hAnsi="Times New Roman" w:cs="Times New Roman"/>
        </w:rPr>
        <w:t xml:space="preserve">a </w:t>
      </w:r>
      <w:r w:rsidR="002122A4" w:rsidRPr="00CA65A2">
        <w:rPr>
          <w:rFonts w:ascii="Times New Roman" w:hAnsi="Times New Roman" w:cs="Times New Roman"/>
        </w:rPr>
        <w:t>minority</w:t>
      </w:r>
    </w:p>
    <w:p w14:paraId="54BC303A" w14:textId="1F6CF292" w:rsidR="002122A4" w:rsidRPr="00CA65A2" w:rsidRDefault="002122A4" w:rsidP="005B40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CA65A2">
        <w:rPr>
          <w:rFonts w:ascii="Times New Roman" w:hAnsi="Times New Roman" w:cs="Times New Roman"/>
        </w:rPr>
        <w:t xml:space="preserve">Applicant must be </w:t>
      </w:r>
      <w:r w:rsidR="00546FF4">
        <w:rPr>
          <w:rFonts w:ascii="Times New Roman" w:hAnsi="Times New Roman" w:cs="Times New Roman"/>
        </w:rPr>
        <w:t>a first generation college student</w:t>
      </w:r>
    </w:p>
    <w:p w14:paraId="529313A3" w14:textId="77777777" w:rsidR="002122A4" w:rsidRPr="00CA65A2" w:rsidRDefault="002122A4" w:rsidP="005B40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CA65A2">
        <w:rPr>
          <w:rFonts w:ascii="Times New Roman" w:hAnsi="Times New Roman" w:cs="Times New Roman"/>
        </w:rPr>
        <w:t>Applicant must reside and attend school within the DFW Metroplex</w:t>
      </w:r>
    </w:p>
    <w:p w14:paraId="6F6523A3" w14:textId="77777777" w:rsidR="002122A4" w:rsidRPr="00CA65A2" w:rsidRDefault="002122A4" w:rsidP="005B40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CA65A2">
        <w:rPr>
          <w:rFonts w:ascii="Times New Roman" w:hAnsi="Times New Roman" w:cs="Times New Roman"/>
        </w:rPr>
        <w:t xml:space="preserve">Applicant must have a GPA greater than or equal to 3.0 on a 4.0 scale </w:t>
      </w:r>
    </w:p>
    <w:p w14:paraId="3AFAEEC8" w14:textId="44D8FD39" w:rsidR="00CA65A2" w:rsidRPr="00CA65A2" w:rsidRDefault="00546FF4" w:rsidP="005935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Applicant must</w:t>
      </w:r>
      <w:r w:rsidR="006866A9" w:rsidRPr="00CA65A2">
        <w:rPr>
          <w:rFonts w:ascii="Times New Roman" w:hAnsi="Times New Roman" w:cs="Times New Roman"/>
        </w:rPr>
        <w:t xml:space="preserve"> attend a historically black college or university</w:t>
      </w:r>
    </w:p>
    <w:p w14:paraId="47A73AB5" w14:textId="77777777" w:rsidR="00CA65A2" w:rsidRPr="00455FD6" w:rsidRDefault="00CA65A2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</w:p>
    <w:p w14:paraId="623F658F" w14:textId="77777777" w:rsidR="00451543" w:rsidRPr="00455FD6" w:rsidRDefault="00451543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  <w:b/>
          <w:u w:val="single"/>
        </w:rPr>
        <w:t>Scholarship application packet requirements:</w:t>
      </w:r>
    </w:p>
    <w:p w14:paraId="352803BB" w14:textId="344E3760" w:rsidR="00451543" w:rsidRPr="00455FD6" w:rsidRDefault="00451543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</w:rPr>
        <w:t>To be e</w:t>
      </w:r>
      <w:r w:rsidR="00CA65A2">
        <w:rPr>
          <w:rFonts w:ascii="Times New Roman" w:hAnsi="Times New Roman" w:cs="Times New Roman"/>
        </w:rPr>
        <w:t>ligible for the Patrice Withers-</w:t>
      </w:r>
      <w:r w:rsidRPr="00455FD6">
        <w:rPr>
          <w:rFonts w:ascii="Times New Roman" w:hAnsi="Times New Roman" w:cs="Times New Roman"/>
        </w:rPr>
        <w:t xml:space="preserve">Stephens HBCU Scholarship the applicant must submit the application form, one letter of recommendation, official </w:t>
      </w:r>
      <w:r w:rsidR="005B4022" w:rsidRPr="00455FD6">
        <w:rPr>
          <w:rFonts w:ascii="Times New Roman" w:hAnsi="Times New Roman" w:cs="Times New Roman"/>
        </w:rPr>
        <w:t xml:space="preserve">sealed </w:t>
      </w:r>
      <w:r w:rsidRPr="00455FD6">
        <w:rPr>
          <w:rFonts w:ascii="Times New Roman" w:hAnsi="Times New Roman" w:cs="Times New Roman"/>
        </w:rPr>
        <w:t xml:space="preserve">high school transcript, </w:t>
      </w:r>
      <w:r w:rsidR="005B4022" w:rsidRPr="00455FD6">
        <w:rPr>
          <w:rFonts w:ascii="Times New Roman" w:hAnsi="Times New Roman" w:cs="Times New Roman"/>
        </w:rPr>
        <w:t>small non-</w:t>
      </w:r>
      <w:r w:rsidR="005B4022" w:rsidRPr="00455FD6">
        <w:rPr>
          <w:rFonts w:ascii="Times New Roman" w:hAnsi="Times New Roman" w:cs="Times New Roman"/>
        </w:rPr>
        <w:lastRenderedPageBreak/>
        <w:t>returnable</w:t>
      </w:r>
      <w:r w:rsidRPr="00455FD6">
        <w:rPr>
          <w:rFonts w:ascii="Times New Roman" w:hAnsi="Times New Roman" w:cs="Times New Roman"/>
        </w:rPr>
        <w:t xml:space="preserve"> </w:t>
      </w:r>
      <w:r w:rsidR="005B4022" w:rsidRPr="00455FD6">
        <w:rPr>
          <w:rFonts w:ascii="Times New Roman" w:hAnsi="Times New Roman" w:cs="Times New Roman"/>
        </w:rPr>
        <w:t>photo, resume highlighting community service, and a 350-word essay.</w:t>
      </w:r>
    </w:p>
    <w:p w14:paraId="5B23DC2C" w14:textId="77777777" w:rsidR="005B4022" w:rsidRPr="00455FD6" w:rsidRDefault="005B4022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</w:p>
    <w:p w14:paraId="09C26984" w14:textId="4CF64B67" w:rsidR="005B4022" w:rsidRPr="00546FF4" w:rsidRDefault="00971B1D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2018</w:t>
      </w:r>
      <w:r w:rsidR="005B4022" w:rsidRPr="00546FF4">
        <w:rPr>
          <w:rFonts w:ascii="Times New Roman" w:hAnsi="Times New Roman" w:cs="Times New Roman"/>
          <w:b/>
        </w:rPr>
        <w:t xml:space="preserve"> essay topic is:</w:t>
      </w:r>
    </w:p>
    <w:p w14:paraId="0256A527" w14:textId="77777777" w:rsidR="005B4022" w:rsidRPr="00455FD6" w:rsidRDefault="005B4022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</w:rPr>
      </w:pPr>
      <w:r w:rsidRPr="00455FD6">
        <w:rPr>
          <w:rFonts w:ascii="Times New Roman" w:hAnsi="Times New Roman" w:cs="Times New Roman"/>
          <w:i/>
        </w:rPr>
        <w:t>What would it mean to you to be the first in your family to attend college?</w:t>
      </w:r>
      <w:r w:rsidRPr="00455FD6">
        <w:rPr>
          <w:rFonts w:ascii="Times New Roman" w:hAnsi="Times New Roman" w:cs="Times New Roman"/>
        </w:rPr>
        <w:t xml:space="preserve"> </w:t>
      </w:r>
      <w:r w:rsidRPr="00455FD6">
        <w:rPr>
          <w:rFonts w:ascii="Times New Roman" w:hAnsi="Times New Roman" w:cs="Times New Roman"/>
          <w:b/>
        </w:rPr>
        <w:t xml:space="preserve">The essay should be typed and double spaced. </w:t>
      </w:r>
    </w:p>
    <w:p w14:paraId="510A857C" w14:textId="77777777" w:rsidR="005B4022" w:rsidRPr="00455FD6" w:rsidRDefault="005B4022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</w:rPr>
      </w:pPr>
    </w:p>
    <w:p w14:paraId="1BAFC85C" w14:textId="77777777" w:rsidR="005B4022" w:rsidRPr="00455FD6" w:rsidRDefault="00B61705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  <w:b/>
          <w:u w:val="single"/>
        </w:rPr>
        <w:t>Acceptable photos for submission:</w:t>
      </w:r>
    </w:p>
    <w:p w14:paraId="41A62187" w14:textId="77777777" w:rsidR="00B61705" w:rsidRPr="00455FD6" w:rsidRDefault="00B61705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</w:rPr>
        <w:t>Examples of acceptable photos for submission would be a senior yearbook photo or graduation photo.</w:t>
      </w:r>
    </w:p>
    <w:p w14:paraId="1D61030C" w14:textId="77777777" w:rsidR="00B61705" w:rsidRPr="00455FD6" w:rsidRDefault="00B61705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</w:p>
    <w:p w14:paraId="2DBEB662" w14:textId="25482A1E" w:rsidR="00B61705" w:rsidRPr="00455FD6" w:rsidRDefault="00546FF4" w:rsidP="005B402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 letter</w:t>
      </w:r>
      <w:r w:rsidR="00B61705" w:rsidRPr="00455FD6">
        <w:rPr>
          <w:rFonts w:ascii="Times New Roman" w:hAnsi="Times New Roman" w:cs="Times New Roman"/>
          <w:b/>
          <w:u w:val="single"/>
        </w:rPr>
        <w:t xml:space="preserve"> of recommendation should be provided from</w:t>
      </w:r>
      <w:r w:rsidR="00722AB3" w:rsidRPr="00455FD6">
        <w:rPr>
          <w:rFonts w:ascii="Times New Roman" w:hAnsi="Times New Roman" w:cs="Times New Roman"/>
          <w:b/>
          <w:u w:val="single"/>
        </w:rPr>
        <w:t xml:space="preserve"> on</w:t>
      </w:r>
      <w:r w:rsidR="004E1BF0" w:rsidRPr="00455FD6">
        <w:rPr>
          <w:rFonts w:ascii="Times New Roman" w:hAnsi="Times New Roman" w:cs="Times New Roman"/>
          <w:b/>
          <w:u w:val="single"/>
        </w:rPr>
        <w:t>e</w:t>
      </w:r>
      <w:r w:rsidR="00722AB3" w:rsidRPr="00455FD6">
        <w:rPr>
          <w:rFonts w:ascii="Times New Roman" w:hAnsi="Times New Roman" w:cs="Times New Roman"/>
          <w:b/>
          <w:u w:val="single"/>
        </w:rPr>
        <w:t xml:space="preserve"> of the following</w:t>
      </w:r>
      <w:r w:rsidR="00B61705" w:rsidRPr="00455FD6">
        <w:rPr>
          <w:rFonts w:ascii="Times New Roman" w:hAnsi="Times New Roman" w:cs="Times New Roman"/>
          <w:b/>
          <w:u w:val="single"/>
        </w:rPr>
        <w:t>:</w:t>
      </w:r>
    </w:p>
    <w:p w14:paraId="08678AF9" w14:textId="77777777" w:rsidR="00B61705" w:rsidRPr="00455FD6" w:rsidRDefault="00B61705" w:rsidP="00B617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</w:rPr>
        <w:t xml:space="preserve">A core subject teacher, guidance counselor, coach or school administrator written on official </w:t>
      </w:r>
      <w:r w:rsidR="00722AB3" w:rsidRPr="00455FD6">
        <w:rPr>
          <w:rFonts w:ascii="Times New Roman" w:hAnsi="Times New Roman" w:cs="Times New Roman"/>
        </w:rPr>
        <w:t xml:space="preserve">school </w:t>
      </w:r>
      <w:r w:rsidRPr="00455FD6">
        <w:rPr>
          <w:rFonts w:ascii="Times New Roman" w:hAnsi="Times New Roman" w:cs="Times New Roman"/>
        </w:rPr>
        <w:t>letterhead</w:t>
      </w:r>
    </w:p>
    <w:p w14:paraId="074B1CDF" w14:textId="77777777" w:rsidR="00B61705" w:rsidRPr="00455FD6" w:rsidRDefault="00722AB3" w:rsidP="00B617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</w:rPr>
        <w:t>A community service organization written on the organization’s letterhead. The letter should include length of service to the organization.</w:t>
      </w:r>
    </w:p>
    <w:p w14:paraId="679F4324" w14:textId="77777777" w:rsidR="00722AB3" w:rsidRPr="00455FD6" w:rsidRDefault="00722AB3" w:rsidP="00B617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</w:rPr>
        <w:t>A personal recommendation from someone other than a relative.</w:t>
      </w:r>
    </w:p>
    <w:p w14:paraId="7AB54632" w14:textId="77777777" w:rsidR="000B53F2" w:rsidRDefault="000B53F2" w:rsidP="004E1BF0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</w:p>
    <w:p w14:paraId="63DFBBC1" w14:textId="47B4BD62" w:rsidR="004E1BF0" w:rsidRPr="00455FD6" w:rsidRDefault="00546FF4" w:rsidP="004E1BF0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application, official sealed transcript,</w:t>
      </w:r>
      <w:r w:rsidR="00971B1D">
        <w:rPr>
          <w:rFonts w:ascii="Times New Roman" w:hAnsi="Times New Roman" w:cs="Times New Roman"/>
        </w:rPr>
        <w:t xml:space="preserve"> photo,</w:t>
      </w:r>
      <w:r>
        <w:rPr>
          <w:rFonts w:ascii="Times New Roman" w:hAnsi="Times New Roman" w:cs="Times New Roman"/>
        </w:rPr>
        <w:t xml:space="preserve"> letter</w:t>
      </w:r>
      <w:r w:rsidR="004E1BF0" w:rsidRPr="00455FD6">
        <w:rPr>
          <w:rFonts w:ascii="Times New Roman" w:hAnsi="Times New Roman" w:cs="Times New Roman"/>
        </w:rPr>
        <w:t xml:space="preserve"> of recommendation, and essay must be mailed in one large envelope and postmarked by </w:t>
      </w:r>
      <w:r w:rsidR="00307062">
        <w:rPr>
          <w:rFonts w:ascii="Times New Roman" w:hAnsi="Times New Roman" w:cs="Times New Roman"/>
          <w:b/>
        </w:rPr>
        <w:t>Friday, March 9</w:t>
      </w:r>
      <w:r w:rsidR="004E1BF0" w:rsidRPr="00546FF4">
        <w:rPr>
          <w:rFonts w:ascii="Times New Roman" w:hAnsi="Times New Roman" w:cs="Times New Roman"/>
          <w:b/>
        </w:rPr>
        <w:t>, 201</w:t>
      </w:r>
      <w:r w:rsidR="00971B1D">
        <w:rPr>
          <w:rFonts w:ascii="Times New Roman" w:hAnsi="Times New Roman" w:cs="Times New Roman"/>
          <w:b/>
        </w:rPr>
        <w:t>8</w:t>
      </w:r>
      <w:r w:rsidR="004E1BF0" w:rsidRPr="00455FD6">
        <w:rPr>
          <w:rFonts w:ascii="Times New Roman" w:hAnsi="Times New Roman" w:cs="Times New Roman"/>
        </w:rPr>
        <w:t>, in order to be considered for this scholarship. Late or incomplete application packets will not be considered.</w:t>
      </w:r>
    </w:p>
    <w:p w14:paraId="1932C8BC" w14:textId="77777777" w:rsidR="00F22BCB" w:rsidRPr="00455FD6" w:rsidRDefault="00F22BCB" w:rsidP="004E1BF0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</w:p>
    <w:p w14:paraId="4C4BA42C" w14:textId="77777777" w:rsidR="00F22BCB" w:rsidRPr="00455FD6" w:rsidRDefault="00F22BCB" w:rsidP="004E1BF0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  <w:b/>
          <w:u w:val="single"/>
        </w:rPr>
        <w:t>Disbursement:</w:t>
      </w:r>
    </w:p>
    <w:p w14:paraId="0CE5F797" w14:textId="28B8BE33" w:rsidR="00F22BCB" w:rsidRPr="00455FD6" w:rsidRDefault="00F22BCB" w:rsidP="004E1BF0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</w:rPr>
        <w:t xml:space="preserve">Scholarships are awarded to recipients for one academic year and are non-renewable. The scholarship will cover up to $1,000 of the student’s tuition for the current academic year as posted by the financial aid office of the college or university. </w:t>
      </w:r>
      <w:r w:rsidR="00890D52" w:rsidRPr="00455FD6">
        <w:rPr>
          <w:rFonts w:ascii="Times New Roman" w:hAnsi="Times New Roman" w:cs="Times New Roman"/>
        </w:rPr>
        <w:t xml:space="preserve">Once </w:t>
      </w:r>
      <w:r w:rsidR="00546FF4">
        <w:rPr>
          <w:rFonts w:ascii="Times New Roman" w:hAnsi="Times New Roman" w:cs="Times New Roman"/>
        </w:rPr>
        <w:t xml:space="preserve">the </w:t>
      </w:r>
      <w:r w:rsidR="00890D52" w:rsidRPr="00455FD6">
        <w:rPr>
          <w:rFonts w:ascii="Times New Roman" w:hAnsi="Times New Roman" w:cs="Times New Roman"/>
        </w:rPr>
        <w:t xml:space="preserve">recipient has provided proof of enrollment, funds will be </w:t>
      </w:r>
      <w:r w:rsidRPr="00455FD6">
        <w:rPr>
          <w:rFonts w:ascii="Times New Roman" w:hAnsi="Times New Roman" w:cs="Times New Roman"/>
        </w:rPr>
        <w:t>disbursed to the designated school and are not transferable to other academic institutions. The funds are to be used for</w:t>
      </w:r>
      <w:r w:rsidR="00E1071F" w:rsidRPr="00455FD6">
        <w:rPr>
          <w:rFonts w:ascii="Times New Roman" w:hAnsi="Times New Roman" w:cs="Times New Roman"/>
        </w:rPr>
        <w:t xml:space="preserve"> tuition or books only. Scholarship recipients are asked to attend the annual scholarship recognition reception </w:t>
      </w:r>
      <w:r w:rsidR="00546FF4">
        <w:rPr>
          <w:rFonts w:ascii="Times New Roman" w:hAnsi="Times New Roman" w:cs="Times New Roman"/>
        </w:rPr>
        <w:t>in June.</w:t>
      </w:r>
      <w:r w:rsidRPr="00455FD6">
        <w:rPr>
          <w:rFonts w:ascii="Times New Roman" w:hAnsi="Times New Roman" w:cs="Times New Roman"/>
        </w:rPr>
        <w:t xml:space="preserve"> </w:t>
      </w:r>
    </w:p>
    <w:p w14:paraId="6D5819E5" w14:textId="77777777" w:rsidR="00E1071F" w:rsidRPr="00455FD6" w:rsidRDefault="00E1071F" w:rsidP="004E1BF0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</w:rPr>
      </w:pPr>
    </w:p>
    <w:p w14:paraId="67E64F50" w14:textId="77777777" w:rsidR="00E1071F" w:rsidRPr="00455FD6" w:rsidRDefault="00E1071F" w:rsidP="004E1BF0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u w:val="single"/>
        </w:rPr>
      </w:pPr>
      <w:r w:rsidRPr="00455FD6">
        <w:rPr>
          <w:rFonts w:ascii="Times New Roman" w:hAnsi="Times New Roman" w:cs="Times New Roman"/>
          <w:b/>
          <w:u w:val="single"/>
        </w:rPr>
        <w:t>Contacts:</w:t>
      </w:r>
    </w:p>
    <w:p w14:paraId="28116B54" w14:textId="15477923" w:rsidR="00CA65A2" w:rsidRDefault="00E1071F" w:rsidP="00773179">
      <w:pPr>
        <w:widowControl w:val="0"/>
        <w:autoSpaceDE w:val="0"/>
        <w:autoSpaceDN w:val="0"/>
        <w:adjustRightInd w:val="0"/>
        <w:spacing w:after="240" w:line="300" w:lineRule="atLeast"/>
        <w:rPr>
          <w:rStyle w:val="Hyperlink"/>
          <w:rFonts w:ascii="Times New Roman" w:hAnsi="Times New Roman" w:cs="Times New Roman"/>
          <w:color w:val="1A1A1A"/>
          <w:sz w:val="26"/>
          <w:szCs w:val="26"/>
          <w:u w:val="none"/>
        </w:rPr>
      </w:pPr>
      <w:r w:rsidRPr="00455FD6">
        <w:rPr>
          <w:rFonts w:ascii="Times New Roman" w:hAnsi="Times New Roman" w:cs="Times New Roman"/>
          <w:color w:val="1A1A1A"/>
          <w:sz w:val="26"/>
          <w:szCs w:val="26"/>
        </w:rPr>
        <w:t xml:space="preserve">Completed application packets must be </w:t>
      </w:r>
      <w:r w:rsidR="00546FF4">
        <w:rPr>
          <w:rFonts w:ascii="Times New Roman" w:hAnsi="Times New Roman" w:cs="Times New Roman"/>
          <w:color w:val="1A1A1A"/>
          <w:sz w:val="26"/>
          <w:szCs w:val="26"/>
        </w:rPr>
        <w:t>mailed to the attention of the Scholarship C</w:t>
      </w:r>
      <w:r w:rsidRPr="00455FD6">
        <w:rPr>
          <w:rFonts w:ascii="Times New Roman" w:hAnsi="Times New Roman" w:cs="Times New Roman"/>
          <w:color w:val="1A1A1A"/>
          <w:sz w:val="26"/>
          <w:szCs w:val="26"/>
        </w:rPr>
        <w:t>ommittee at P.O. Box 5332 Frisco, Texas 75035.</w:t>
      </w:r>
      <w:r w:rsidR="00D302C8">
        <w:rPr>
          <w:rFonts w:ascii="Times New Roman" w:hAnsi="Times New Roman" w:cs="Times New Roman"/>
          <w:color w:val="1A1A1A"/>
          <w:sz w:val="26"/>
          <w:szCs w:val="26"/>
        </w:rPr>
        <w:t xml:space="preserve"> Please direct all questions to </w:t>
      </w:r>
      <w:hyperlink r:id="rId9" w:history="1">
        <w:r w:rsidR="00D302C8" w:rsidRPr="00F4725C">
          <w:rPr>
            <w:rStyle w:val="Hyperlink"/>
            <w:rFonts w:ascii="Times New Roman" w:hAnsi="Times New Roman" w:cs="Times New Roman"/>
            <w:sz w:val="26"/>
            <w:szCs w:val="26"/>
          </w:rPr>
          <w:t>scholarship@abrighternorthtx.org</w:t>
        </w:r>
      </w:hyperlink>
    </w:p>
    <w:p w14:paraId="6D3CE064" w14:textId="77777777" w:rsidR="00D302C8" w:rsidRPr="00455FD6" w:rsidRDefault="00D302C8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</w:p>
    <w:p w14:paraId="75610F02" w14:textId="77777777" w:rsidR="00CA7781" w:rsidRPr="00455FD6" w:rsidRDefault="00CA7781" w:rsidP="00CA7781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  <w:r w:rsidRPr="00455FD6">
        <w:rPr>
          <w:rFonts w:ascii="Times New Roman" w:hAnsi="Times New Roman" w:cs="Times New Roman"/>
          <w:color w:val="1A1A1A"/>
          <w:sz w:val="26"/>
          <w:szCs w:val="26"/>
        </w:rPr>
        <w:t>Keisha Brown</w:t>
      </w:r>
    </w:p>
    <w:p w14:paraId="2789BCB5" w14:textId="2B74B75A" w:rsidR="00CA7781" w:rsidRPr="00455FD6" w:rsidRDefault="00B925CB" w:rsidP="00CA7781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Scholarship Chair</w:t>
      </w:r>
    </w:p>
    <w:p w14:paraId="00068F12" w14:textId="4D681F20" w:rsidR="00857159" w:rsidRPr="00455FD6" w:rsidRDefault="00D302C8" w:rsidP="0085715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Alliance for a Brighter Community Foundation</w:t>
      </w:r>
    </w:p>
    <w:p w14:paraId="680E19F4" w14:textId="77777777" w:rsidR="00857159" w:rsidRPr="00455FD6" w:rsidRDefault="00857159" w:rsidP="00CA7781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</w:p>
    <w:p w14:paraId="05287289" w14:textId="77777777" w:rsidR="0069222F" w:rsidRPr="00455FD6" w:rsidRDefault="0069222F" w:rsidP="00CA7781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</w:p>
    <w:p w14:paraId="7BBE9522" w14:textId="2E7EFEB8" w:rsidR="0069222F" w:rsidRPr="00455FD6" w:rsidRDefault="0069222F" w:rsidP="00CA7781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  <w:r w:rsidRPr="00455FD6">
        <w:rPr>
          <w:rFonts w:ascii="Times New Roman" w:hAnsi="Times New Roman" w:cs="Times New Roman"/>
          <w:color w:val="1A1A1A"/>
          <w:sz w:val="26"/>
          <w:szCs w:val="26"/>
        </w:rPr>
        <w:t xml:space="preserve">Alice </w:t>
      </w:r>
      <w:r w:rsidR="00D302C8">
        <w:rPr>
          <w:rFonts w:ascii="Times New Roman" w:hAnsi="Times New Roman" w:cs="Times New Roman"/>
          <w:color w:val="1A1A1A"/>
          <w:sz w:val="26"/>
          <w:szCs w:val="26"/>
        </w:rPr>
        <w:t xml:space="preserve">D. </w:t>
      </w:r>
      <w:r w:rsidRPr="00455FD6">
        <w:rPr>
          <w:rFonts w:ascii="Times New Roman" w:hAnsi="Times New Roman" w:cs="Times New Roman"/>
          <w:color w:val="1A1A1A"/>
          <w:sz w:val="26"/>
          <w:szCs w:val="26"/>
        </w:rPr>
        <w:t>Walker</w:t>
      </w:r>
    </w:p>
    <w:p w14:paraId="596C2F5D" w14:textId="77777777" w:rsidR="0069222F" w:rsidRPr="00455FD6" w:rsidRDefault="0069222F" w:rsidP="00CA7781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  <w:r w:rsidRPr="00455FD6">
        <w:rPr>
          <w:rFonts w:ascii="Times New Roman" w:hAnsi="Times New Roman" w:cs="Times New Roman"/>
          <w:color w:val="1A1A1A"/>
          <w:sz w:val="26"/>
          <w:szCs w:val="26"/>
        </w:rPr>
        <w:t>Executive Director</w:t>
      </w:r>
    </w:p>
    <w:p w14:paraId="2661DFEC" w14:textId="77777777" w:rsidR="0069222F" w:rsidRPr="00455FD6" w:rsidRDefault="0069222F" w:rsidP="00CA7781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1A1A1A"/>
          <w:sz w:val="26"/>
          <w:szCs w:val="26"/>
        </w:rPr>
      </w:pPr>
      <w:r w:rsidRPr="00455FD6">
        <w:rPr>
          <w:rFonts w:ascii="Times New Roman" w:hAnsi="Times New Roman" w:cs="Times New Roman"/>
          <w:color w:val="1A1A1A"/>
          <w:sz w:val="26"/>
          <w:szCs w:val="26"/>
        </w:rPr>
        <w:t>Alliance for A Brighter Community Foundation</w:t>
      </w:r>
    </w:p>
    <w:p w14:paraId="13D8321C" w14:textId="77777777" w:rsidR="00CA7781" w:rsidRPr="00455FD6" w:rsidRDefault="00CA7781" w:rsidP="00773179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</w:p>
    <w:p w14:paraId="737153A5" w14:textId="77777777" w:rsidR="00CA7781" w:rsidRPr="00455FD6" w:rsidRDefault="00CA7781" w:rsidP="00773179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</w:p>
    <w:p w14:paraId="5DA2D18F" w14:textId="32D95C4E" w:rsidR="00611B08" w:rsidRPr="00455FD6" w:rsidRDefault="00773179" w:rsidP="00611B08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455FD6">
        <w:rPr>
          <w:rFonts w:ascii="Times New Roman" w:hAnsi="Times New Roman" w:cs="Times New Roman"/>
          <w:b/>
          <w:sz w:val="54"/>
          <w:szCs w:val="54"/>
        </w:rPr>
        <w:lastRenderedPageBreak/>
        <w:t>201</w:t>
      </w:r>
      <w:r w:rsidR="00307062">
        <w:rPr>
          <w:rFonts w:ascii="Times New Roman" w:hAnsi="Times New Roman" w:cs="Times New Roman"/>
          <w:b/>
          <w:sz w:val="54"/>
          <w:szCs w:val="54"/>
        </w:rPr>
        <w:t>8</w:t>
      </w:r>
      <w:r w:rsidR="00611B08" w:rsidRPr="00455FD6">
        <w:rPr>
          <w:rFonts w:ascii="Times New Roman" w:hAnsi="Times New Roman" w:cs="Times New Roman"/>
          <w:b/>
          <w:sz w:val="54"/>
          <w:szCs w:val="54"/>
        </w:rPr>
        <w:t xml:space="preserve"> Patr</w:t>
      </w:r>
      <w:r w:rsidR="00455FD6" w:rsidRPr="00455FD6">
        <w:rPr>
          <w:rFonts w:ascii="Times New Roman" w:hAnsi="Times New Roman" w:cs="Times New Roman"/>
          <w:b/>
          <w:sz w:val="54"/>
          <w:szCs w:val="54"/>
        </w:rPr>
        <w:t>ice Withers-</w:t>
      </w:r>
      <w:r w:rsidR="00611B08" w:rsidRPr="00455FD6">
        <w:rPr>
          <w:rFonts w:ascii="Times New Roman" w:hAnsi="Times New Roman" w:cs="Times New Roman"/>
          <w:b/>
          <w:sz w:val="54"/>
          <w:szCs w:val="54"/>
        </w:rPr>
        <w:t>Stephens HBCU Scholarship Application</w:t>
      </w:r>
    </w:p>
    <w:p w14:paraId="4A4E3516" w14:textId="77777777" w:rsidR="00773179" w:rsidRPr="00455FD6" w:rsidRDefault="00773179" w:rsidP="00773179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New Roman" w:hAnsi="Times New Roman" w:cs="Times New Roman"/>
          <w:b/>
        </w:rPr>
      </w:pPr>
      <w:r w:rsidRPr="00455F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5577A8A" w14:textId="52D7507D" w:rsidR="00773179" w:rsidRPr="00455FD6" w:rsidRDefault="00611B08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  <w:sz w:val="26"/>
          <w:szCs w:val="26"/>
        </w:rPr>
        <w:t xml:space="preserve">Applicant Name:  </w:t>
      </w:r>
      <w:r w:rsidR="00773179" w:rsidRPr="00455FD6">
        <w:rPr>
          <w:rFonts w:ascii="Times New Roman" w:hAnsi="Times New Roman" w:cs="Times New Roman"/>
          <w:sz w:val="26"/>
          <w:szCs w:val="26"/>
        </w:rPr>
        <w:t>________________</w:t>
      </w:r>
      <w:r w:rsidRPr="00455FD6">
        <w:rPr>
          <w:rFonts w:ascii="Times New Roman" w:hAnsi="Times New Roman" w:cs="Times New Roman"/>
          <w:sz w:val="26"/>
          <w:szCs w:val="26"/>
        </w:rPr>
        <w:t>________________________</w:t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</w:r>
      <w:r w:rsidRPr="00455FD6">
        <w:rPr>
          <w:rFonts w:ascii="Times New Roman" w:hAnsi="Times New Roman" w:cs="Times New Roman"/>
          <w:sz w:val="26"/>
          <w:szCs w:val="26"/>
        </w:rPr>
        <w:softHyphen/>
        <w:t>_______________</w:t>
      </w:r>
      <w:r w:rsidR="00857159">
        <w:rPr>
          <w:rFonts w:ascii="Times New Roman" w:hAnsi="Times New Roman" w:cs="Times New Roman"/>
          <w:sz w:val="26"/>
          <w:szCs w:val="26"/>
        </w:rPr>
        <w:t>__</w:t>
      </w:r>
    </w:p>
    <w:p w14:paraId="7804C909" w14:textId="2937ABC5" w:rsidR="00611B08" w:rsidRPr="00455FD6" w:rsidRDefault="00611B08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6"/>
          <w:szCs w:val="26"/>
        </w:rPr>
      </w:pPr>
      <w:r w:rsidRPr="00455FD6">
        <w:rPr>
          <w:rFonts w:ascii="Times New Roman" w:hAnsi="Times New Roman" w:cs="Times New Roman"/>
          <w:sz w:val="26"/>
          <w:szCs w:val="26"/>
        </w:rPr>
        <w:t>Parent/Guardian Name: ___________________________________________________</w:t>
      </w:r>
      <w:r w:rsidR="00857159">
        <w:rPr>
          <w:rFonts w:ascii="Times New Roman" w:hAnsi="Times New Roman" w:cs="Times New Roman"/>
          <w:sz w:val="26"/>
          <w:szCs w:val="26"/>
        </w:rPr>
        <w:t>_</w:t>
      </w:r>
    </w:p>
    <w:p w14:paraId="6AA1545B" w14:textId="77777777" w:rsidR="00773179" w:rsidRPr="00455FD6" w:rsidRDefault="00611B08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  <w:sz w:val="26"/>
          <w:szCs w:val="26"/>
        </w:rPr>
        <w:t>Address: ________________________________________________________________</w:t>
      </w:r>
    </w:p>
    <w:p w14:paraId="4A2E0B16" w14:textId="77777777" w:rsidR="00773179" w:rsidRPr="00455FD6" w:rsidRDefault="00611B08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  <w:sz w:val="26"/>
          <w:szCs w:val="26"/>
        </w:rPr>
        <w:t xml:space="preserve">Phone:  </w:t>
      </w:r>
      <w:r w:rsidR="00773179" w:rsidRPr="00455FD6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455FD6">
        <w:rPr>
          <w:rFonts w:ascii="Times New Roman" w:hAnsi="Times New Roman" w:cs="Times New Roman"/>
          <w:sz w:val="26"/>
          <w:szCs w:val="26"/>
        </w:rPr>
        <w:t xml:space="preserve">_______     Alt. Phone: _______________________  </w:t>
      </w:r>
    </w:p>
    <w:p w14:paraId="636C37A3" w14:textId="65E2CA25" w:rsidR="00773179" w:rsidRPr="00455FD6" w:rsidRDefault="00D302C8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Email A</w:t>
      </w:r>
      <w:r w:rsidR="00611B08" w:rsidRPr="00455FD6">
        <w:rPr>
          <w:rFonts w:ascii="Times New Roman" w:hAnsi="Times New Roman" w:cs="Times New Roman"/>
          <w:sz w:val="26"/>
          <w:szCs w:val="26"/>
        </w:rPr>
        <w:t>ddress: _________________________________________________</w:t>
      </w:r>
      <w:r w:rsidR="00857159">
        <w:rPr>
          <w:rFonts w:ascii="Times New Roman" w:hAnsi="Times New Roman" w:cs="Times New Roman"/>
          <w:sz w:val="26"/>
          <w:szCs w:val="26"/>
        </w:rPr>
        <w:t>__________</w:t>
      </w:r>
    </w:p>
    <w:p w14:paraId="499F5097" w14:textId="236038A2" w:rsidR="006275CC" w:rsidRPr="00455FD6" w:rsidRDefault="00D302C8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Current High S</w:t>
      </w:r>
      <w:r w:rsidR="006275CC" w:rsidRPr="00455FD6">
        <w:rPr>
          <w:rFonts w:ascii="Times New Roman" w:hAnsi="Times New Roman" w:cs="Times New Roman"/>
          <w:sz w:val="26"/>
          <w:szCs w:val="26"/>
        </w:rPr>
        <w:t>chool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3179" w:rsidRPr="00455FD6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275CC" w:rsidRPr="00455FD6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7FE38BAA" w14:textId="700CB77D" w:rsidR="006275CC" w:rsidRPr="00455FD6" w:rsidRDefault="006275CC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6"/>
          <w:szCs w:val="26"/>
        </w:rPr>
      </w:pPr>
      <w:r w:rsidRPr="00455FD6">
        <w:rPr>
          <w:rFonts w:ascii="Times New Roman" w:hAnsi="Times New Roman" w:cs="Times New Roman"/>
          <w:sz w:val="26"/>
          <w:szCs w:val="26"/>
        </w:rPr>
        <w:t>Cumulative GPA:</w:t>
      </w:r>
      <w:r w:rsidR="00773179" w:rsidRPr="00455FD6">
        <w:rPr>
          <w:rFonts w:ascii="Times New Roman" w:hAnsi="Times New Roman" w:cs="Times New Roman"/>
          <w:sz w:val="26"/>
          <w:szCs w:val="26"/>
        </w:rPr>
        <w:t xml:space="preserve"> ____</w:t>
      </w:r>
      <w:r w:rsidR="00233FE9" w:rsidRPr="00455FD6">
        <w:rPr>
          <w:rFonts w:ascii="Times New Roman" w:hAnsi="Times New Roman" w:cs="Times New Roman"/>
          <w:sz w:val="26"/>
          <w:szCs w:val="26"/>
        </w:rPr>
        <w:t>_ Class Rank</w:t>
      </w:r>
      <w:r w:rsidR="0069222F" w:rsidRPr="00455FD6">
        <w:rPr>
          <w:rFonts w:ascii="Times New Roman" w:hAnsi="Times New Roman" w:cs="Times New Roman"/>
          <w:sz w:val="26"/>
          <w:szCs w:val="26"/>
        </w:rPr>
        <w:t xml:space="preserve">: ____ of _____ </w:t>
      </w:r>
      <w:r w:rsidR="00233FE9" w:rsidRPr="00455FD6">
        <w:rPr>
          <w:rFonts w:ascii="Times New Roman" w:hAnsi="Times New Roman" w:cs="Times New Roman"/>
          <w:sz w:val="26"/>
          <w:szCs w:val="26"/>
        </w:rPr>
        <w:t>ACT Score____   SAT Score ____</w:t>
      </w:r>
      <w:r w:rsidR="00857159">
        <w:rPr>
          <w:rFonts w:ascii="Times New Roman" w:hAnsi="Times New Roman" w:cs="Times New Roman"/>
          <w:sz w:val="26"/>
          <w:szCs w:val="26"/>
        </w:rPr>
        <w:t>_</w:t>
      </w:r>
    </w:p>
    <w:p w14:paraId="5771FEA7" w14:textId="32E8290D" w:rsidR="006275CC" w:rsidRPr="00455FD6" w:rsidRDefault="006275CC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6"/>
          <w:szCs w:val="26"/>
        </w:rPr>
      </w:pPr>
      <w:r w:rsidRPr="00455FD6">
        <w:rPr>
          <w:rFonts w:ascii="Times New Roman" w:hAnsi="Times New Roman" w:cs="Times New Roman"/>
          <w:sz w:val="26"/>
          <w:szCs w:val="26"/>
        </w:rPr>
        <w:t>Guidance Counselor/Academic Advisor:</w:t>
      </w:r>
      <w:r w:rsidR="0069222F" w:rsidRPr="00455FD6">
        <w:rPr>
          <w:rFonts w:ascii="Times New Roman" w:hAnsi="Times New Roman" w:cs="Times New Roman"/>
          <w:sz w:val="26"/>
          <w:szCs w:val="26"/>
        </w:rPr>
        <w:t xml:space="preserve"> </w:t>
      </w:r>
      <w:r w:rsidR="00773179" w:rsidRPr="00455FD6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455FD6">
        <w:rPr>
          <w:rFonts w:ascii="Times New Roman" w:hAnsi="Times New Roman" w:cs="Times New Roman"/>
          <w:sz w:val="26"/>
          <w:szCs w:val="26"/>
        </w:rPr>
        <w:t>____</w:t>
      </w:r>
      <w:r w:rsidR="00857159">
        <w:rPr>
          <w:rFonts w:ascii="Times New Roman" w:hAnsi="Times New Roman" w:cs="Times New Roman"/>
          <w:sz w:val="26"/>
          <w:szCs w:val="26"/>
        </w:rPr>
        <w:t>_</w:t>
      </w:r>
    </w:p>
    <w:p w14:paraId="4B433D49" w14:textId="0F7BAE45" w:rsidR="006275CC" w:rsidRPr="00455FD6" w:rsidRDefault="00773179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6"/>
          <w:szCs w:val="26"/>
        </w:rPr>
      </w:pPr>
      <w:r w:rsidRPr="00455FD6">
        <w:rPr>
          <w:rFonts w:ascii="Times New Roman" w:hAnsi="Times New Roman" w:cs="Times New Roman"/>
          <w:sz w:val="26"/>
          <w:szCs w:val="26"/>
        </w:rPr>
        <w:t>N</w:t>
      </w:r>
      <w:r w:rsidR="006275CC" w:rsidRPr="00455FD6">
        <w:rPr>
          <w:rFonts w:ascii="Times New Roman" w:hAnsi="Times New Roman" w:cs="Times New Roman"/>
          <w:sz w:val="26"/>
          <w:szCs w:val="26"/>
        </w:rPr>
        <w:t>ame of HBCU you plan to attend</w:t>
      </w:r>
      <w:r w:rsidR="0069222F" w:rsidRPr="00455FD6">
        <w:rPr>
          <w:rFonts w:ascii="Times New Roman" w:hAnsi="Times New Roman" w:cs="Times New Roman"/>
          <w:sz w:val="26"/>
          <w:szCs w:val="26"/>
        </w:rPr>
        <w:t>:</w:t>
      </w:r>
      <w:r w:rsidR="006275CC" w:rsidRPr="00455FD6">
        <w:rPr>
          <w:rFonts w:ascii="Times New Roman" w:hAnsi="Times New Roman" w:cs="Times New Roman"/>
          <w:sz w:val="26"/>
          <w:szCs w:val="26"/>
        </w:rPr>
        <w:t xml:space="preserve"> </w:t>
      </w:r>
      <w:r w:rsidRPr="00455FD6">
        <w:rPr>
          <w:rFonts w:ascii="Times New Roman" w:hAnsi="Times New Roman" w:cs="Times New Roman"/>
          <w:sz w:val="26"/>
          <w:szCs w:val="26"/>
        </w:rPr>
        <w:t>______________</w:t>
      </w:r>
      <w:r w:rsidR="006275CC" w:rsidRPr="00455FD6">
        <w:rPr>
          <w:rFonts w:ascii="Times New Roman" w:hAnsi="Times New Roman" w:cs="Times New Roman"/>
          <w:sz w:val="26"/>
          <w:szCs w:val="26"/>
        </w:rPr>
        <w:t>______________________</w:t>
      </w:r>
      <w:r w:rsidRPr="00455FD6">
        <w:rPr>
          <w:rFonts w:ascii="Times New Roman" w:hAnsi="Times New Roman" w:cs="Times New Roman"/>
          <w:sz w:val="26"/>
          <w:szCs w:val="26"/>
        </w:rPr>
        <w:t>___</w:t>
      </w:r>
      <w:r w:rsidR="006275CC" w:rsidRPr="00455FD6">
        <w:rPr>
          <w:rFonts w:ascii="Times New Roman" w:hAnsi="Times New Roman" w:cs="Times New Roman"/>
          <w:sz w:val="26"/>
          <w:szCs w:val="26"/>
        </w:rPr>
        <w:t>__</w:t>
      </w:r>
      <w:r w:rsidR="00857159">
        <w:rPr>
          <w:rFonts w:ascii="Times New Roman" w:hAnsi="Times New Roman" w:cs="Times New Roman"/>
          <w:sz w:val="26"/>
          <w:szCs w:val="26"/>
        </w:rPr>
        <w:t>_</w:t>
      </w:r>
      <w:r w:rsidRPr="00455F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92F395" w14:textId="16D938AD" w:rsidR="00773179" w:rsidRPr="00455FD6" w:rsidRDefault="00773179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  <w:sz w:val="26"/>
          <w:szCs w:val="26"/>
        </w:rPr>
        <w:t>I</w:t>
      </w:r>
      <w:r w:rsidR="006275CC" w:rsidRPr="00455FD6">
        <w:rPr>
          <w:rFonts w:ascii="Times New Roman" w:hAnsi="Times New Roman" w:cs="Times New Roman"/>
          <w:sz w:val="26"/>
          <w:szCs w:val="26"/>
        </w:rPr>
        <w:t>ntended major/course of study</w:t>
      </w:r>
      <w:r w:rsidRPr="00455FD6">
        <w:rPr>
          <w:rFonts w:ascii="Times New Roman" w:hAnsi="Times New Roman" w:cs="Times New Roman"/>
          <w:sz w:val="26"/>
          <w:szCs w:val="26"/>
        </w:rPr>
        <w:t>: __________________________________________</w:t>
      </w:r>
      <w:r w:rsidR="00233FE9" w:rsidRPr="00455FD6">
        <w:rPr>
          <w:rFonts w:ascii="Times New Roman" w:hAnsi="Times New Roman" w:cs="Times New Roman"/>
          <w:sz w:val="26"/>
          <w:szCs w:val="26"/>
        </w:rPr>
        <w:t>_</w:t>
      </w:r>
      <w:r w:rsidR="00857159">
        <w:rPr>
          <w:rFonts w:ascii="Times New Roman" w:hAnsi="Times New Roman" w:cs="Times New Roman"/>
          <w:sz w:val="26"/>
          <w:szCs w:val="26"/>
        </w:rPr>
        <w:t>__</w:t>
      </w:r>
      <w:r w:rsidRPr="00455F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9781B5" w14:textId="77777777" w:rsidR="00773179" w:rsidRPr="00455FD6" w:rsidRDefault="00773179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  <w:sz w:val="26"/>
          <w:szCs w:val="26"/>
        </w:rPr>
        <w:t xml:space="preserve">CONFIRMATION </w:t>
      </w:r>
    </w:p>
    <w:p w14:paraId="0457C9DC" w14:textId="3D695F5E" w:rsidR="00901A12" w:rsidRPr="00455FD6" w:rsidRDefault="00773179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55FD6">
        <w:rPr>
          <w:rFonts w:ascii="Times New Roman" w:hAnsi="Times New Roman" w:cs="Times New Roman"/>
          <w:sz w:val="26"/>
          <w:szCs w:val="26"/>
        </w:rPr>
        <w:t>I, ______________________________________________________________</w:t>
      </w:r>
      <w:r w:rsidR="00D302C8">
        <w:rPr>
          <w:rFonts w:ascii="Times New Roman" w:hAnsi="Times New Roman" w:cs="Times New Roman"/>
          <w:sz w:val="26"/>
          <w:szCs w:val="26"/>
        </w:rPr>
        <w:t>,</w:t>
      </w:r>
      <w:r w:rsidRPr="00455FD6">
        <w:rPr>
          <w:rFonts w:ascii="Times New Roman" w:hAnsi="Times New Roman" w:cs="Times New Roman"/>
          <w:sz w:val="26"/>
          <w:szCs w:val="26"/>
        </w:rPr>
        <w:t xml:space="preserve"> do solemnly swear that all of the information provided on this application form is true and just to the best of my knowledge; and that all of the documentation provided in my application packet applies to and/or belong</w:t>
      </w:r>
      <w:r w:rsidR="00233FE9" w:rsidRPr="00455FD6">
        <w:rPr>
          <w:rFonts w:ascii="Times New Roman" w:hAnsi="Times New Roman" w:cs="Times New Roman"/>
          <w:sz w:val="26"/>
          <w:szCs w:val="26"/>
        </w:rPr>
        <w:t>s</w:t>
      </w:r>
      <w:r w:rsidRPr="00455FD6">
        <w:rPr>
          <w:rFonts w:ascii="Times New Roman" w:hAnsi="Times New Roman" w:cs="Times New Roman"/>
          <w:sz w:val="26"/>
          <w:szCs w:val="26"/>
        </w:rPr>
        <w:t xml:space="preserve"> to me an</w:t>
      </w:r>
      <w:r w:rsidR="00233FE9" w:rsidRPr="00455FD6">
        <w:rPr>
          <w:rFonts w:ascii="Times New Roman" w:hAnsi="Times New Roman" w:cs="Times New Roman"/>
          <w:sz w:val="26"/>
          <w:szCs w:val="26"/>
        </w:rPr>
        <w:t xml:space="preserve">d no one else. </w:t>
      </w:r>
    </w:p>
    <w:p w14:paraId="36E7ACE0" w14:textId="77777777" w:rsidR="00901A12" w:rsidRPr="00455FD6" w:rsidRDefault="00901A12" w:rsidP="0077317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6"/>
          <w:szCs w:val="26"/>
        </w:rPr>
      </w:pPr>
      <w:r w:rsidRPr="00455FD6">
        <w:rPr>
          <w:rFonts w:ascii="Times New Roman" w:hAnsi="Times New Roman" w:cs="Times New Roman"/>
          <w:sz w:val="26"/>
          <w:szCs w:val="26"/>
        </w:rPr>
        <w:t>Applicant Signature</w:t>
      </w:r>
      <w:r w:rsidR="00773179" w:rsidRPr="00455FD6">
        <w:rPr>
          <w:rFonts w:ascii="Times New Roman" w:hAnsi="Times New Roman" w:cs="Times New Roman"/>
          <w:sz w:val="26"/>
          <w:szCs w:val="26"/>
        </w:rPr>
        <w:t>: ___________________</w:t>
      </w:r>
      <w:r w:rsidRPr="00455FD6">
        <w:rPr>
          <w:rFonts w:ascii="Times New Roman" w:hAnsi="Times New Roman" w:cs="Times New Roman"/>
          <w:sz w:val="26"/>
          <w:szCs w:val="26"/>
        </w:rPr>
        <w:t>_________________ Date:</w:t>
      </w:r>
      <w:r w:rsidR="0069222F" w:rsidRPr="00455FD6">
        <w:rPr>
          <w:rFonts w:ascii="Times New Roman" w:hAnsi="Times New Roman" w:cs="Times New Roman"/>
          <w:sz w:val="26"/>
          <w:szCs w:val="26"/>
        </w:rPr>
        <w:t xml:space="preserve"> </w:t>
      </w:r>
      <w:r w:rsidRPr="00455FD6">
        <w:rPr>
          <w:rFonts w:ascii="Times New Roman" w:hAnsi="Times New Roman" w:cs="Times New Roman"/>
          <w:sz w:val="26"/>
          <w:szCs w:val="26"/>
        </w:rPr>
        <w:t>_____________</w:t>
      </w:r>
    </w:p>
    <w:p w14:paraId="70DFF0CD" w14:textId="333351D6" w:rsidR="00773179" w:rsidRPr="00455FD6" w:rsidRDefault="00901A12" w:rsidP="00901A1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6"/>
          <w:szCs w:val="26"/>
        </w:rPr>
      </w:pPr>
      <w:r w:rsidRPr="00455FD6">
        <w:rPr>
          <w:rFonts w:ascii="Times New Roman" w:hAnsi="Times New Roman" w:cs="Times New Roman"/>
          <w:sz w:val="26"/>
          <w:szCs w:val="26"/>
        </w:rPr>
        <w:t>Parent/Guardian Signature:</w:t>
      </w:r>
      <w:r w:rsidR="0069222F" w:rsidRPr="00455FD6">
        <w:rPr>
          <w:rFonts w:ascii="Times New Roman" w:hAnsi="Times New Roman" w:cs="Times New Roman"/>
          <w:sz w:val="26"/>
          <w:szCs w:val="26"/>
        </w:rPr>
        <w:t xml:space="preserve"> </w:t>
      </w:r>
      <w:r w:rsidR="00773179" w:rsidRPr="00455FD6">
        <w:rPr>
          <w:rFonts w:ascii="Times New Roman" w:hAnsi="Times New Roman" w:cs="Times New Roman"/>
          <w:sz w:val="26"/>
          <w:szCs w:val="26"/>
        </w:rPr>
        <w:t>___________</w:t>
      </w:r>
      <w:r w:rsidR="00857159">
        <w:rPr>
          <w:rFonts w:ascii="Times New Roman" w:hAnsi="Times New Roman" w:cs="Times New Roman"/>
          <w:sz w:val="26"/>
          <w:szCs w:val="26"/>
        </w:rPr>
        <w:t>_____</w:t>
      </w:r>
      <w:r w:rsidR="00773179" w:rsidRPr="00455FD6">
        <w:rPr>
          <w:rFonts w:ascii="Times New Roman" w:hAnsi="Times New Roman" w:cs="Times New Roman"/>
          <w:sz w:val="26"/>
          <w:szCs w:val="26"/>
        </w:rPr>
        <w:t>___</w:t>
      </w:r>
      <w:r w:rsidRPr="00455FD6">
        <w:rPr>
          <w:rFonts w:ascii="Times New Roman" w:hAnsi="Times New Roman" w:cs="Times New Roman"/>
          <w:sz w:val="26"/>
          <w:szCs w:val="26"/>
        </w:rPr>
        <w:t>____________ Date</w:t>
      </w:r>
      <w:r w:rsidR="00857159">
        <w:rPr>
          <w:rFonts w:ascii="Times New Roman" w:hAnsi="Times New Roman" w:cs="Times New Roman"/>
          <w:sz w:val="26"/>
          <w:szCs w:val="26"/>
        </w:rPr>
        <w:t>: _____________</w:t>
      </w:r>
    </w:p>
    <w:p w14:paraId="5A25EA19" w14:textId="2F015A51" w:rsidR="00901A12" w:rsidRPr="00455FD6" w:rsidRDefault="00901A12" w:rsidP="00901A1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D6">
        <w:rPr>
          <w:rFonts w:ascii="Times New Roman" w:hAnsi="Times New Roman" w:cs="Times New Roman"/>
          <w:b/>
          <w:sz w:val="26"/>
          <w:szCs w:val="26"/>
        </w:rPr>
        <w:t>Please mail scholar</w:t>
      </w:r>
      <w:r w:rsidR="00307062">
        <w:rPr>
          <w:rFonts w:ascii="Times New Roman" w:hAnsi="Times New Roman" w:cs="Times New Roman"/>
          <w:b/>
          <w:sz w:val="26"/>
          <w:szCs w:val="26"/>
        </w:rPr>
        <w:t>ship application packet by March 9, 2018</w:t>
      </w:r>
      <w:r w:rsidRPr="00455FD6">
        <w:rPr>
          <w:rFonts w:ascii="Times New Roman" w:hAnsi="Times New Roman" w:cs="Times New Roman"/>
          <w:b/>
          <w:sz w:val="26"/>
          <w:szCs w:val="26"/>
        </w:rPr>
        <w:t xml:space="preserve"> to:</w:t>
      </w:r>
    </w:p>
    <w:p w14:paraId="7B92A435" w14:textId="77777777" w:rsidR="00901A12" w:rsidRPr="00455FD6" w:rsidRDefault="00901A12" w:rsidP="00901A12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D6">
        <w:rPr>
          <w:rFonts w:ascii="Times New Roman" w:hAnsi="Times New Roman" w:cs="Times New Roman"/>
          <w:b/>
          <w:sz w:val="26"/>
          <w:szCs w:val="26"/>
        </w:rPr>
        <w:t>Attn: Scholarship Committee</w:t>
      </w:r>
    </w:p>
    <w:p w14:paraId="43B2915F" w14:textId="77777777" w:rsidR="0069222F" w:rsidRPr="00455FD6" w:rsidRDefault="00901A12" w:rsidP="0069222F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D6">
        <w:rPr>
          <w:rFonts w:ascii="Times New Roman" w:hAnsi="Times New Roman" w:cs="Times New Roman"/>
          <w:b/>
          <w:sz w:val="26"/>
          <w:szCs w:val="26"/>
        </w:rPr>
        <w:t>P.O. Box 5332</w:t>
      </w:r>
    </w:p>
    <w:p w14:paraId="347FB6C4" w14:textId="77777777" w:rsidR="00AF531C" w:rsidRPr="00455FD6" w:rsidRDefault="00901A12" w:rsidP="0069222F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D6">
        <w:rPr>
          <w:rFonts w:ascii="Times New Roman" w:hAnsi="Times New Roman" w:cs="Times New Roman"/>
          <w:b/>
          <w:sz w:val="26"/>
          <w:szCs w:val="26"/>
        </w:rPr>
        <w:t>Frisco, Texas 75035</w:t>
      </w:r>
    </w:p>
    <w:sectPr w:rsidR="00AF531C" w:rsidRPr="00455FD6" w:rsidSect="00DF765F">
      <w:pgSz w:w="12240" w:h="15840"/>
      <w:pgMar w:top="63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B513" w14:textId="77777777" w:rsidR="0064586A" w:rsidRDefault="0064586A" w:rsidP="00DF765F">
      <w:r>
        <w:separator/>
      </w:r>
    </w:p>
  </w:endnote>
  <w:endnote w:type="continuationSeparator" w:id="0">
    <w:p w14:paraId="02C48B2E" w14:textId="77777777" w:rsidR="0064586A" w:rsidRDefault="0064586A" w:rsidP="00DF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21B21" w14:textId="77777777" w:rsidR="0064586A" w:rsidRDefault="0064586A" w:rsidP="00DF765F">
      <w:r>
        <w:separator/>
      </w:r>
    </w:p>
  </w:footnote>
  <w:footnote w:type="continuationSeparator" w:id="0">
    <w:p w14:paraId="66C9E3CA" w14:textId="77777777" w:rsidR="0064586A" w:rsidRDefault="0064586A" w:rsidP="00DF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983F5E"/>
    <w:multiLevelType w:val="hybridMultilevel"/>
    <w:tmpl w:val="7A7C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7FB3"/>
    <w:multiLevelType w:val="hybridMultilevel"/>
    <w:tmpl w:val="806E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6000"/>
    <w:multiLevelType w:val="hybridMultilevel"/>
    <w:tmpl w:val="6D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79"/>
    <w:rsid w:val="000155AB"/>
    <w:rsid w:val="00031C00"/>
    <w:rsid w:val="00076977"/>
    <w:rsid w:val="000B0F92"/>
    <w:rsid w:val="000B53F2"/>
    <w:rsid w:val="00132C57"/>
    <w:rsid w:val="00190BFC"/>
    <w:rsid w:val="001A42A0"/>
    <w:rsid w:val="001C0C3C"/>
    <w:rsid w:val="002122A4"/>
    <w:rsid w:val="00232F4D"/>
    <w:rsid w:val="00233FE9"/>
    <w:rsid w:val="00271470"/>
    <w:rsid w:val="002B537A"/>
    <w:rsid w:val="002E272B"/>
    <w:rsid w:val="002E771F"/>
    <w:rsid w:val="00307062"/>
    <w:rsid w:val="00362A73"/>
    <w:rsid w:val="003778F0"/>
    <w:rsid w:val="003D14F0"/>
    <w:rsid w:val="004037F8"/>
    <w:rsid w:val="00451543"/>
    <w:rsid w:val="00455FD6"/>
    <w:rsid w:val="004B2E8B"/>
    <w:rsid w:val="004E1BF0"/>
    <w:rsid w:val="00546FF4"/>
    <w:rsid w:val="005A1325"/>
    <w:rsid w:val="005B4022"/>
    <w:rsid w:val="00611B08"/>
    <w:rsid w:val="00615B3D"/>
    <w:rsid w:val="00621156"/>
    <w:rsid w:val="006275CC"/>
    <w:rsid w:val="006335BD"/>
    <w:rsid w:val="0064586A"/>
    <w:rsid w:val="00652F92"/>
    <w:rsid w:val="006866A9"/>
    <w:rsid w:val="0069222F"/>
    <w:rsid w:val="00722AB3"/>
    <w:rsid w:val="00771AAD"/>
    <w:rsid w:val="00773179"/>
    <w:rsid w:val="00773978"/>
    <w:rsid w:val="007929D6"/>
    <w:rsid w:val="00857159"/>
    <w:rsid w:val="00890D52"/>
    <w:rsid w:val="00895278"/>
    <w:rsid w:val="008D09A6"/>
    <w:rsid w:val="00901A12"/>
    <w:rsid w:val="00971B1D"/>
    <w:rsid w:val="009B0F54"/>
    <w:rsid w:val="009B57A0"/>
    <w:rsid w:val="009C1E99"/>
    <w:rsid w:val="009E70D0"/>
    <w:rsid w:val="00A04681"/>
    <w:rsid w:val="00A078CC"/>
    <w:rsid w:val="00A4544E"/>
    <w:rsid w:val="00B61705"/>
    <w:rsid w:val="00B925CB"/>
    <w:rsid w:val="00B9799F"/>
    <w:rsid w:val="00C5557E"/>
    <w:rsid w:val="00C96C18"/>
    <w:rsid w:val="00CA65A2"/>
    <w:rsid w:val="00CA7781"/>
    <w:rsid w:val="00CB73A5"/>
    <w:rsid w:val="00D047AB"/>
    <w:rsid w:val="00D24203"/>
    <w:rsid w:val="00D302C8"/>
    <w:rsid w:val="00D80338"/>
    <w:rsid w:val="00DF765F"/>
    <w:rsid w:val="00E1071F"/>
    <w:rsid w:val="00EB3180"/>
    <w:rsid w:val="00EC1BBE"/>
    <w:rsid w:val="00ED1822"/>
    <w:rsid w:val="00ED66B0"/>
    <w:rsid w:val="00F22BCB"/>
    <w:rsid w:val="00F958C3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62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D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5F"/>
  </w:style>
  <w:style w:type="paragraph" w:styleId="Footer">
    <w:name w:val="footer"/>
    <w:basedOn w:val="Normal"/>
    <w:link w:val="FooterChar"/>
    <w:uiPriority w:val="99"/>
    <w:unhideWhenUsed/>
    <w:rsid w:val="00DF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5F"/>
  </w:style>
  <w:style w:type="paragraph" w:styleId="BalloonText">
    <w:name w:val="Balloon Text"/>
    <w:basedOn w:val="Normal"/>
    <w:link w:val="BalloonTextChar"/>
    <w:uiPriority w:val="99"/>
    <w:semiHidden/>
    <w:unhideWhenUsed/>
    <w:rsid w:val="00F9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9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abrighternorth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matha edwards</cp:lastModifiedBy>
  <cp:revision>2</cp:revision>
  <cp:lastPrinted>2018-01-31T13:54:00Z</cp:lastPrinted>
  <dcterms:created xsi:type="dcterms:W3CDTF">2018-01-31T13:54:00Z</dcterms:created>
  <dcterms:modified xsi:type="dcterms:W3CDTF">2018-01-31T13:54:00Z</dcterms:modified>
</cp:coreProperties>
</file>