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8579" w14:textId="0E546E50" w:rsidR="00334D6E" w:rsidRDefault="003527CB" w:rsidP="00861B18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aps/>
          <w:sz w:val="24"/>
          <w:szCs w:val="24"/>
        </w:rPr>
        <w:t>ARLINGTON</w:t>
      </w:r>
      <w:r w:rsidR="00307310" w:rsidRPr="001A18CD">
        <w:rPr>
          <w:rFonts w:asciiTheme="minorHAnsi" w:hAnsiTheme="minorHAnsi" w:cstheme="minorHAnsi"/>
          <w:caps/>
          <w:sz w:val="24"/>
          <w:szCs w:val="24"/>
        </w:rPr>
        <w:t xml:space="preserve"> </w:t>
      </w:r>
      <w:r w:rsidR="00334D6E" w:rsidRPr="001A18CD">
        <w:rPr>
          <w:rFonts w:asciiTheme="minorHAnsi" w:hAnsiTheme="minorHAnsi" w:cstheme="minorHAnsi"/>
          <w:sz w:val="24"/>
          <w:szCs w:val="24"/>
        </w:rPr>
        <w:t>INDEPENDENT SCHOOL DISTRICT</w:t>
      </w:r>
      <w:r w:rsidR="00B96253" w:rsidRPr="001A18CD">
        <w:rPr>
          <w:rFonts w:asciiTheme="minorHAnsi" w:hAnsiTheme="minorHAnsi" w:cstheme="minorHAnsi"/>
          <w:sz w:val="24"/>
          <w:szCs w:val="24"/>
        </w:rPr>
        <w:t xml:space="preserve"> </w:t>
      </w:r>
      <w:r w:rsidR="00334D6E" w:rsidRPr="001A18CD">
        <w:rPr>
          <w:rFonts w:asciiTheme="minorHAnsi" w:hAnsiTheme="minorHAnsi" w:cstheme="minorHAnsi"/>
          <w:sz w:val="24"/>
          <w:szCs w:val="24"/>
        </w:rPr>
        <w:t>BOND ELECTION</w:t>
      </w:r>
    </w:p>
    <w:p w14:paraId="7A514060" w14:textId="4DE568B1" w:rsidR="00617296" w:rsidRPr="001A18CD" w:rsidRDefault="00617296" w:rsidP="00861B18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617296">
        <w:rPr>
          <w:rFonts w:asciiTheme="minorHAnsi" w:hAnsiTheme="minorHAnsi" w:cstheme="minorHAnsi"/>
          <w:sz w:val="24"/>
          <w:szCs w:val="24"/>
        </w:rPr>
        <w:t xml:space="preserve">May 2, </w:t>
      </w:r>
      <w:proofErr w:type="gramStart"/>
      <w:r w:rsidRPr="00617296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617296">
        <w:rPr>
          <w:rFonts w:asciiTheme="minorHAnsi" w:hAnsiTheme="minorHAnsi" w:cstheme="minorHAnsi"/>
          <w:sz w:val="24"/>
          <w:szCs w:val="24"/>
        </w:rPr>
        <w:t xml:space="preserve"> Election</w:t>
      </w:r>
    </w:p>
    <w:tbl>
      <w:tblPr>
        <w:tblpPr w:leftFromText="180" w:rightFromText="180" w:vertAnchor="text" w:horzAnchor="margin" w:tblpXSpec="right" w:tblpY="394"/>
        <w:tblW w:w="10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2"/>
        <w:gridCol w:w="3240"/>
        <w:gridCol w:w="3256"/>
        <w:gridCol w:w="3060"/>
      </w:tblGrid>
      <w:tr w:rsidR="00617296" w:rsidRPr="001A18CD" w14:paraId="56F91DDE" w14:textId="77777777" w:rsidTr="005D0767">
        <w:tc>
          <w:tcPr>
            <w:tcW w:w="1252" w:type="dxa"/>
          </w:tcPr>
          <w:p w14:paraId="7F0F5D67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B7F3A92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INDEPENDENT SCHOOL DISTRICT PROPOSITION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3256" w:type="dxa"/>
          </w:tcPr>
          <w:p w14:paraId="2AF6BA26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DISTRITO ESCOLAR INDEPENDIENTE 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PROPOSICIóN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A</w:t>
            </w:r>
          </w:p>
        </w:tc>
        <w:tc>
          <w:tcPr>
            <w:tcW w:w="3060" w:type="dxa"/>
          </w:tcPr>
          <w:p w14:paraId="565005BE" w14:textId="2F821475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617296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Dự Luật A của Học Khu Độc Lập Arlington</w:t>
            </w:r>
          </w:p>
        </w:tc>
      </w:tr>
      <w:tr w:rsidR="00617296" w:rsidRPr="001A18CD" w14:paraId="194BA5BB" w14:textId="77777777" w:rsidTr="005D0767">
        <w:tc>
          <w:tcPr>
            <w:tcW w:w="1252" w:type="dxa"/>
          </w:tcPr>
          <w:p w14:paraId="2DFBB14E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FOR</w:t>
            </w:r>
          </w:p>
          <w:p w14:paraId="6F05339A" w14:textId="449A6990" w:rsidR="00617296" w:rsidRPr="00A4532E" w:rsidRDefault="00617296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="00A4532E">
              <w:t xml:space="preserve"> 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</w:t>
            </w:r>
            <w:r w:rsid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FAVOR) (</w:t>
            </w:r>
            <w:proofErr w:type="gramStart"/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THUẬN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proofErr w:type="gramEnd"/>
          </w:p>
          <w:p w14:paraId="35998C17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AGAINST</w:t>
            </w:r>
          </w:p>
          <w:p w14:paraId="5ABF5FF4" w14:textId="77777777" w:rsidR="00A4532E" w:rsidRPr="00A4532E" w:rsidRDefault="00617296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(EN CONTRA)</w:t>
            </w:r>
          </w:p>
          <w:p w14:paraId="5EA00C9F" w14:textId="7AD10035" w:rsidR="00617296" w:rsidRPr="001A18CD" w:rsidRDefault="00A4532E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(CHỐNG)</w:t>
            </w:r>
          </w:p>
        </w:tc>
        <w:tc>
          <w:tcPr>
            <w:tcW w:w="3240" w:type="dxa"/>
          </w:tcPr>
          <w:p w14:paraId="3D11076E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THIS IS A PROPERTY TAX INCREASE; the issuance of bonds in the amount of $438,755,000 for school facilities and buses and the levy of taxes sufficient to pay the principal </w:t>
            </w:r>
            <w:proofErr w:type="gram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of and</w:t>
            </w:r>
            <w:proofErr w:type="gram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interest on the bonds.</w:t>
            </w:r>
          </w:p>
        </w:tc>
        <w:tc>
          <w:tcPr>
            <w:tcW w:w="3256" w:type="dxa"/>
          </w:tcPr>
          <w:p w14:paraId="5156CE5E" w14:textId="7452B5D4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ESTE ES UN AUMENTO DEL IMPUESTO A LA PROPIEDAD;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emisión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monto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$438,755,000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instalaciones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autobuses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escolares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; y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imposición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impuestos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suficientes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pagar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capital y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intereses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0A37C9F6" w14:textId="23273697" w:rsidR="00617296" w:rsidRPr="00747BC3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ĐÂY LÀ KHOẢN TĂNG THUẾ TÀI SẢN;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phát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hành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với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số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$438,755,000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cho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các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cơ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sở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trường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học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xe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buýt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thuế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đủ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để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trả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gốc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lãi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của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17296" w:rsidRPr="001A18CD" w14:paraId="6FDFB623" w14:textId="77777777" w:rsidTr="005D0767">
        <w:tc>
          <w:tcPr>
            <w:tcW w:w="1252" w:type="dxa"/>
          </w:tcPr>
          <w:p w14:paraId="0621B5BA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455C4A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INDEPENDENT SCHOOL DISTRICT PROPOSITION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3256" w:type="dxa"/>
          </w:tcPr>
          <w:p w14:paraId="3DF253CE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DISTRITO ESCOLAR INDEPENDIENTE 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PROPOSICIóN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B</w:t>
            </w:r>
          </w:p>
        </w:tc>
        <w:tc>
          <w:tcPr>
            <w:tcW w:w="3060" w:type="dxa"/>
          </w:tcPr>
          <w:p w14:paraId="1485E646" w14:textId="664D2357" w:rsidR="00617296" w:rsidRPr="001A18CD" w:rsidRDefault="00617296" w:rsidP="00617296">
            <w:pPr>
              <w:tabs>
                <w:tab w:val="left" w:pos="301"/>
              </w:tabs>
              <w:suppressAutoHyphens/>
              <w:spacing w:after="54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ab/>
            </w:r>
            <w:r>
              <w:t xml:space="preserve"> </w:t>
            </w:r>
            <w:r w:rsidRPr="00617296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Dự Luật B của Học Khu Độc Lập Arlington</w:t>
            </w:r>
          </w:p>
        </w:tc>
      </w:tr>
      <w:tr w:rsidR="00617296" w:rsidRPr="001A18CD" w14:paraId="47687526" w14:textId="77777777" w:rsidTr="005D0767">
        <w:tc>
          <w:tcPr>
            <w:tcW w:w="1252" w:type="dxa"/>
          </w:tcPr>
          <w:p w14:paraId="745B4B15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FOR</w:t>
            </w:r>
          </w:p>
          <w:p w14:paraId="6D5C53E5" w14:textId="6B0A3A98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(FAVOR) (</w:t>
            </w:r>
            <w:proofErr w:type="gramStart"/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THUẬN )</w:t>
            </w:r>
            <w:proofErr w:type="gramEnd"/>
          </w:p>
          <w:p w14:paraId="4833B781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B17B2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AGAINST</w:t>
            </w:r>
          </w:p>
          <w:p w14:paraId="2B11F8DB" w14:textId="77777777" w:rsidR="00A4532E" w:rsidRPr="00A4532E" w:rsidRDefault="00617296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(EN CONTRA)</w:t>
            </w:r>
          </w:p>
          <w:p w14:paraId="2A08EC4B" w14:textId="6B84C15F" w:rsidR="00617296" w:rsidRPr="001A18CD" w:rsidRDefault="00A4532E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(CHỐNG)</w:t>
            </w:r>
          </w:p>
        </w:tc>
        <w:tc>
          <w:tcPr>
            <w:tcW w:w="3240" w:type="dxa"/>
          </w:tcPr>
          <w:p w14:paraId="335DD0EA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THIS IS A PROPERTY TAX INCREASE; the issuance of bonds in the amount of $30,955,000 for school technology improvements and the levy of taxes sufficient to pay the principal of and interest on the bonds.</w:t>
            </w:r>
          </w:p>
        </w:tc>
        <w:tc>
          <w:tcPr>
            <w:tcW w:w="3256" w:type="dxa"/>
          </w:tcPr>
          <w:p w14:paraId="3124686A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ESTE ES UN AUMENTO DEL IMPUESTO A LA PROPIEDAD;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emisión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monto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$30,955,000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mejoras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tecnología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escolar; y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imposición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impuestos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suficientes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pagar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capital y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intereses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5CC68851" w14:textId="7397C1C5" w:rsidR="00617296" w:rsidRPr="00747BC3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ĐÂY LÀ KHOẢN TĂNG THUẾ BẤT ĐỘNG SẢN;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phát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hành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với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số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$30,955,000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để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cải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thiện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nghệ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trường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học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thuế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đủ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để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trả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gốc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lãi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của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17296" w:rsidRPr="001A18CD" w14:paraId="30470D20" w14:textId="77777777" w:rsidTr="005D0767">
        <w:tc>
          <w:tcPr>
            <w:tcW w:w="1252" w:type="dxa"/>
          </w:tcPr>
          <w:p w14:paraId="0D6317F6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D9AF416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INDEPENDENT SCHOOL DISTRICT PROPOSITION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3256" w:type="dxa"/>
          </w:tcPr>
          <w:p w14:paraId="2C92C0EB" w14:textId="77777777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DISTRITO ESCOLAR INDEPENDIENTE 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ARLINGTON</w:t>
            </w:r>
            <w:r w:rsidRPr="001A18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18C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PROPOSICIóN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</w:t>
            </w:r>
          </w:p>
        </w:tc>
        <w:tc>
          <w:tcPr>
            <w:tcW w:w="3060" w:type="dxa"/>
          </w:tcPr>
          <w:p w14:paraId="14FFB172" w14:textId="0462FFFA" w:rsidR="00617296" w:rsidRPr="001A18CD" w:rsidRDefault="00617296" w:rsidP="00617296">
            <w:pPr>
              <w:suppressAutoHyphens/>
              <w:spacing w:after="54"/>
              <w:jc w:val="center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617296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Dự Luật C của Học Khu Độc Lập Arlington</w:t>
            </w:r>
          </w:p>
        </w:tc>
      </w:tr>
      <w:tr w:rsidR="00617296" w:rsidRPr="001A18CD" w14:paraId="22C16D87" w14:textId="77777777" w:rsidTr="005D0767">
        <w:tc>
          <w:tcPr>
            <w:tcW w:w="1252" w:type="dxa"/>
          </w:tcPr>
          <w:p w14:paraId="30CF4CA2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FOR</w:t>
            </w:r>
          </w:p>
          <w:p w14:paraId="2A2DA54E" w14:textId="65212088" w:rsidR="00617296" w:rsidRDefault="00A4532E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532E">
              <w:rPr>
                <w:rFonts w:asciiTheme="minorHAnsi" w:hAnsiTheme="minorHAnsi" w:cstheme="minorHAnsi"/>
                <w:sz w:val="24"/>
                <w:szCs w:val="24"/>
              </w:rPr>
              <w:t>(FAVOR) (</w:t>
            </w:r>
            <w:proofErr w:type="gramStart"/>
            <w:r w:rsidRPr="00A4532E">
              <w:rPr>
                <w:rFonts w:asciiTheme="minorHAnsi" w:hAnsiTheme="minorHAnsi" w:cstheme="minorHAnsi"/>
                <w:sz w:val="24"/>
                <w:szCs w:val="24"/>
              </w:rPr>
              <w:t>THUẬN )</w:t>
            </w:r>
            <w:proofErr w:type="gramEnd"/>
          </w:p>
          <w:p w14:paraId="02D68263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A1507" w14:textId="77777777" w:rsidR="00617296" w:rsidRPr="001A18CD" w:rsidRDefault="00617296" w:rsidP="0061729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sz w:val="24"/>
                <w:szCs w:val="24"/>
              </w:rPr>
              <w:t>□ AGAINST</w:t>
            </w:r>
          </w:p>
          <w:p w14:paraId="17BA2D23" w14:textId="77777777" w:rsidR="00A4532E" w:rsidRPr="00A4532E" w:rsidRDefault="00617296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A18C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</w:t>
            </w:r>
            <w:r w:rsidR="00A4532E"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(EN CONTRA)</w:t>
            </w:r>
          </w:p>
          <w:p w14:paraId="73859970" w14:textId="5C625D19" w:rsidR="00617296" w:rsidRPr="001A18CD" w:rsidRDefault="00A4532E" w:rsidP="00A4532E">
            <w:pPr>
              <w:suppressAutoHyphens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532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(CHỐNG)</w:t>
            </w:r>
          </w:p>
        </w:tc>
        <w:tc>
          <w:tcPr>
            <w:tcW w:w="3240" w:type="dxa"/>
          </w:tcPr>
          <w:p w14:paraId="675C4D1B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THIS IS A PROPERTY TAX INCREASE; the issuance of bonds in the amount of $</w:t>
            </w:r>
            <w:proofErr w:type="gram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31,565,000  for</w:t>
            </w:r>
            <w:proofErr w:type="gram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school athletic facilities and the levy of taxes sufficient to pay the principal </w:t>
            </w:r>
            <w:proofErr w:type="gram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of and</w:t>
            </w:r>
            <w:proofErr w:type="gram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interest on the bonds.</w:t>
            </w:r>
          </w:p>
        </w:tc>
        <w:tc>
          <w:tcPr>
            <w:tcW w:w="3256" w:type="dxa"/>
          </w:tcPr>
          <w:p w14:paraId="5B06E28B" w14:textId="77777777" w:rsidR="00617296" w:rsidRPr="001A18CD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ESTE ES UN AUMENTO DEL IMPUESTO A LA PROPIEDAD;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emisión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monto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$31,565,000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instalaciones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deportivas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escolares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; y la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imposición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impuestos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suficientes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pagar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capital y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intereses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los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bonos</w:t>
            </w:r>
            <w:proofErr w:type="spellEnd"/>
            <w:r w:rsidRPr="00747BC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322DD141" w14:textId="5C65B1B8" w:rsidR="00617296" w:rsidRPr="00747BC3" w:rsidRDefault="00617296" w:rsidP="006172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ĐÂY LÀ KHOẢN TĂNG THUẾ TÀI SẢN;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phát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hành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với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số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$31,565,000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cho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các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cơ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sở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thể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thao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trường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học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việc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thuế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đủ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để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trả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gốc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và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tiền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lãi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của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công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khố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phiếu</w:t>
            </w:r>
            <w:proofErr w:type="spellEnd"/>
            <w:r w:rsidRPr="006172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F98A636" w14:textId="6FDCACB4" w:rsidR="00617296" w:rsidRPr="001A18CD" w:rsidRDefault="00364AAC" w:rsidP="00617296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1A18CD">
        <w:rPr>
          <w:rFonts w:asciiTheme="minorHAnsi" w:hAnsiTheme="minorHAnsi" w:cstheme="minorHAnsi"/>
          <w:sz w:val="24"/>
          <w:szCs w:val="24"/>
        </w:rPr>
        <w:br/>
      </w:r>
    </w:p>
    <w:sectPr w:rsidR="00617296" w:rsidRPr="001A18CD" w:rsidSect="00617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45" w:right="720" w:bottom="-24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A6C3" w14:textId="77777777" w:rsidR="000E622F" w:rsidRDefault="000E622F">
      <w:r>
        <w:separator/>
      </w:r>
    </w:p>
  </w:endnote>
  <w:endnote w:type="continuationSeparator" w:id="0">
    <w:p w14:paraId="6BA1423D" w14:textId="77777777" w:rsidR="000E622F" w:rsidRDefault="000E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2D78" w14:textId="77777777" w:rsidR="00364AAC" w:rsidRDefault="00364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B1F1" w14:textId="77777777" w:rsidR="00364AAC" w:rsidRDefault="00364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3028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ABA88" w14:textId="77777777" w:rsidR="00364AAC" w:rsidRDefault="00364A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62C707" w14:textId="77777777" w:rsidR="00364AAC" w:rsidRDefault="00364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C388" w14:textId="77777777" w:rsidR="000E622F" w:rsidRDefault="000E622F">
      <w:r>
        <w:separator/>
      </w:r>
    </w:p>
  </w:footnote>
  <w:footnote w:type="continuationSeparator" w:id="0">
    <w:p w14:paraId="0425B70B" w14:textId="77777777" w:rsidR="000E622F" w:rsidRDefault="000E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9B6" w14:textId="77777777" w:rsidR="00364AAC" w:rsidRDefault="00364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F36B" w14:textId="77777777" w:rsidR="00364AAC" w:rsidRDefault="00364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3DA8" w14:textId="77777777" w:rsidR="00364AAC" w:rsidRDefault="00364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B2"/>
    <w:rsid w:val="000336C9"/>
    <w:rsid w:val="00034DDE"/>
    <w:rsid w:val="000468FA"/>
    <w:rsid w:val="0006503C"/>
    <w:rsid w:val="00080BA7"/>
    <w:rsid w:val="000953CE"/>
    <w:rsid w:val="000B509F"/>
    <w:rsid w:val="000C6A45"/>
    <w:rsid w:val="000D08FB"/>
    <w:rsid w:val="000D2BC3"/>
    <w:rsid w:val="000E0AFE"/>
    <w:rsid w:val="000E622F"/>
    <w:rsid w:val="000F0435"/>
    <w:rsid w:val="000F445A"/>
    <w:rsid w:val="00106C82"/>
    <w:rsid w:val="00133D1F"/>
    <w:rsid w:val="00140C77"/>
    <w:rsid w:val="00152FA1"/>
    <w:rsid w:val="0017344B"/>
    <w:rsid w:val="0017635A"/>
    <w:rsid w:val="00190050"/>
    <w:rsid w:val="0019534B"/>
    <w:rsid w:val="001A18CD"/>
    <w:rsid w:val="001B6CFC"/>
    <w:rsid w:val="001E15C9"/>
    <w:rsid w:val="001E3805"/>
    <w:rsid w:val="001E5580"/>
    <w:rsid w:val="00213F15"/>
    <w:rsid w:val="00240596"/>
    <w:rsid w:val="00246492"/>
    <w:rsid w:val="0025127C"/>
    <w:rsid w:val="00291DDD"/>
    <w:rsid w:val="002C1B68"/>
    <w:rsid w:val="002D48E5"/>
    <w:rsid w:val="002E1BB2"/>
    <w:rsid w:val="00307310"/>
    <w:rsid w:val="00320700"/>
    <w:rsid w:val="003263D3"/>
    <w:rsid w:val="00331115"/>
    <w:rsid w:val="003345F7"/>
    <w:rsid w:val="00334D6E"/>
    <w:rsid w:val="00341C3C"/>
    <w:rsid w:val="003527CB"/>
    <w:rsid w:val="00364AAC"/>
    <w:rsid w:val="00375CC0"/>
    <w:rsid w:val="00390973"/>
    <w:rsid w:val="003B4579"/>
    <w:rsid w:val="003C7325"/>
    <w:rsid w:val="004136C4"/>
    <w:rsid w:val="004437D5"/>
    <w:rsid w:val="00476ECE"/>
    <w:rsid w:val="004A4D3A"/>
    <w:rsid w:val="00500914"/>
    <w:rsid w:val="0052609A"/>
    <w:rsid w:val="00594EEB"/>
    <w:rsid w:val="00597FBE"/>
    <w:rsid w:val="005B5D43"/>
    <w:rsid w:val="005C1C80"/>
    <w:rsid w:val="005D0767"/>
    <w:rsid w:val="005E2D97"/>
    <w:rsid w:val="00617296"/>
    <w:rsid w:val="006229FD"/>
    <w:rsid w:val="00630825"/>
    <w:rsid w:val="00653D11"/>
    <w:rsid w:val="0069055E"/>
    <w:rsid w:val="006914A9"/>
    <w:rsid w:val="006923A8"/>
    <w:rsid w:val="006C422E"/>
    <w:rsid w:val="006D2487"/>
    <w:rsid w:val="006E0350"/>
    <w:rsid w:val="006F4D6F"/>
    <w:rsid w:val="006F6173"/>
    <w:rsid w:val="00711E0B"/>
    <w:rsid w:val="0071789C"/>
    <w:rsid w:val="00722227"/>
    <w:rsid w:val="00745BDD"/>
    <w:rsid w:val="00747BC3"/>
    <w:rsid w:val="00773A25"/>
    <w:rsid w:val="0078291D"/>
    <w:rsid w:val="007C6BA7"/>
    <w:rsid w:val="008110C8"/>
    <w:rsid w:val="00812514"/>
    <w:rsid w:val="00843F41"/>
    <w:rsid w:val="008617E8"/>
    <w:rsid w:val="00861B18"/>
    <w:rsid w:val="0086722E"/>
    <w:rsid w:val="00886442"/>
    <w:rsid w:val="00890EB4"/>
    <w:rsid w:val="008B2109"/>
    <w:rsid w:val="008C25B2"/>
    <w:rsid w:val="008F7AAE"/>
    <w:rsid w:val="009044C8"/>
    <w:rsid w:val="00913456"/>
    <w:rsid w:val="00920D4F"/>
    <w:rsid w:val="009731F5"/>
    <w:rsid w:val="00977CF2"/>
    <w:rsid w:val="00992C76"/>
    <w:rsid w:val="009D54B6"/>
    <w:rsid w:val="009D569E"/>
    <w:rsid w:val="009F4B7A"/>
    <w:rsid w:val="00A4532E"/>
    <w:rsid w:val="00AA098E"/>
    <w:rsid w:val="00AC3D3F"/>
    <w:rsid w:val="00AD2299"/>
    <w:rsid w:val="00AE1812"/>
    <w:rsid w:val="00AE1904"/>
    <w:rsid w:val="00B057BC"/>
    <w:rsid w:val="00B11F7E"/>
    <w:rsid w:val="00B17402"/>
    <w:rsid w:val="00B23D84"/>
    <w:rsid w:val="00B265AA"/>
    <w:rsid w:val="00B33340"/>
    <w:rsid w:val="00B43E3E"/>
    <w:rsid w:val="00B5098A"/>
    <w:rsid w:val="00B55090"/>
    <w:rsid w:val="00B671C9"/>
    <w:rsid w:val="00B96253"/>
    <w:rsid w:val="00BA3F4A"/>
    <w:rsid w:val="00BA47F2"/>
    <w:rsid w:val="00BB2E5A"/>
    <w:rsid w:val="00BC4558"/>
    <w:rsid w:val="00BF7A4C"/>
    <w:rsid w:val="00C04202"/>
    <w:rsid w:val="00C179BD"/>
    <w:rsid w:val="00C4025D"/>
    <w:rsid w:val="00C432F3"/>
    <w:rsid w:val="00C7128B"/>
    <w:rsid w:val="00C72839"/>
    <w:rsid w:val="00C73028"/>
    <w:rsid w:val="00CB7F45"/>
    <w:rsid w:val="00CC3A5F"/>
    <w:rsid w:val="00CC3D10"/>
    <w:rsid w:val="00CD1EF9"/>
    <w:rsid w:val="00CE445A"/>
    <w:rsid w:val="00D0373B"/>
    <w:rsid w:val="00D0559E"/>
    <w:rsid w:val="00D16012"/>
    <w:rsid w:val="00D33179"/>
    <w:rsid w:val="00DA266F"/>
    <w:rsid w:val="00DA3A37"/>
    <w:rsid w:val="00DB0A9B"/>
    <w:rsid w:val="00DE57EB"/>
    <w:rsid w:val="00DF2D4E"/>
    <w:rsid w:val="00E15DA5"/>
    <w:rsid w:val="00E45AE7"/>
    <w:rsid w:val="00E565C5"/>
    <w:rsid w:val="00E61BD1"/>
    <w:rsid w:val="00E745D4"/>
    <w:rsid w:val="00E77080"/>
    <w:rsid w:val="00E818C6"/>
    <w:rsid w:val="00EA4EBE"/>
    <w:rsid w:val="00EB40A6"/>
    <w:rsid w:val="00EC1C7B"/>
    <w:rsid w:val="00EE5E8E"/>
    <w:rsid w:val="00EF0D17"/>
    <w:rsid w:val="00F2266C"/>
    <w:rsid w:val="00F409A3"/>
    <w:rsid w:val="00F41AA6"/>
    <w:rsid w:val="00F47B05"/>
    <w:rsid w:val="00F51607"/>
    <w:rsid w:val="00FB11C3"/>
    <w:rsid w:val="00FD49AC"/>
    <w:rsid w:val="00FE21DA"/>
    <w:rsid w:val="00FF0D66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C55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qFormat/>
    <w:pPr>
      <w:keepNext/>
      <w:suppressAutoHyphens/>
      <w:spacing w:after="240"/>
      <w:outlineLvl w:val="0"/>
    </w:pPr>
    <w:rPr>
      <w:snapToGrid w:val="0"/>
    </w:rPr>
  </w:style>
  <w:style w:type="paragraph" w:styleId="Heading2">
    <w:name w:val="heading 2"/>
    <w:basedOn w:val="Normal"/>
    <w:qFormat/>
    <w:pPr>
      <w:suppressAutoHyphens/>
      <w:spacing w:after="240"/>
      <w:outlineLvl w:val="1"/>
    </w:pPr>
    <w:rPr>
      <w:snapToGrid w:val="0"/>
    </w:rPr>
  </w:style>
  <w:style w:type="paragraph" w:styleId="Heading3">
    <w:name w:val="heading 3"/>
    <w:basedOn w:val="Normal"/>
    <w:qFormat/>
    <w:pPr>
      <w:suppressAutoHyphens/>
      <w:spacing w:after="240"/>
      <w:outlineLvl w:val="2"/>
    </w:pPr>
    <w:rPr>
      <w:snapToGrid w:val="0"/>
    </w:rPr>
  </w:style>
  <w:style w:type="paragraph" w:styleId="Heading4">
    <w:name w:val="heading 4"/>
    <w:basedOn w:val="Normal"/>
    <w:qFormat/>
    <w:pPr>
      <w:tabs>
        <w:tab w:val="left" w:pos="1440"/>
      </w:tabs>
      <w:suppressAutoHyphens/>
      <w:spacing w:after="240"/>
      <w:outlineLvl w:val="3"/>
    </w:pPr>
    <w:rPr>
      <w:snapToGrid w:val="0"/>
    </w:rPr>
  </w:style>
  <w:style w:type="paragraph" w:styleId="Heading5">
    <w:name w:val="heading 5"/>
    <w:basedOn w:val="Normal"/>
    <w:qFormat/>
    <w:pPr>
      <w:suppressAutoHyphens/>
      <w:spacing w:after="240"/>
      <w:outlineLvl w:val="4"/>
    </w:pPr>
    <w:rPr>
      <w:snapToGrid w:val="0"/>
    </w:rPr>
  </w:style>
  <w:style w:type="paragraph" w:styleId="Heading6">
    <w:name w:val="heading 6"/>
    <w:basedOn w:val="Normal"/>
    <w:qFormat/>
    <w:pPr>
      <w:suppressAutoHyphens/>
      <w:spacing w:after="240"/>
      <w:outlineLvl w:val="5"/>
    </w:pPr>
    <w:rPr>
      <w:snapToGrid w:val="0"/>
    </w:rPr>
  </w:style>
  <w:style w:type="paragraph" w:styleId="Heading7">
    <w:name w:val="heading 7"/>
    <w:basedOn w:val="Normal"/>
    <w:qFormat/>
    <w:pPr>
      <w:suppressAutoHyphens/>
      <w:spacing w:after="240"/>
      <w:outlineLvl w:val="6"/>
    </w:pPr>
    <w:rPr>
      <w:snapToGrid w:val="0"/>
    </w:rPr>
  </w:style>
  <w:style w:type="paragraph" w:styleId="Heading8">
    <w:name w:val="heading 8"/>
    <w:basedOn w:val="Normal"/>
    <w:qFormat/>
    <w:pPr>
      <w:suppressAutoHyphens/>
      <w:spacing w:after="240"/>
      <w:outlineLvl w:val="7"/>
    </w:pPr>
    <w:rPr>
      <w:snapToGrid w:val="0"/>
    </w:rPr>
  </w:style>
  <w:style w:type="paragraph" w:styleId="Heading9">
    <w:name w:val="heading 9"/>
    <w:basedOn w:val="Normal"/>
    <w:qFormat/>
    <w:pPr>
      <w:suppressAutoHyphens/>
      <w:spacing w:after="24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DocX97Comment">
    <w:name w:val="DocX97Comment"/>
    <w:basedOn w:val="Normal"/>
    <w:rPr>
      <w:b/>
      <w:i/>
      <w:color w:val="FF0000"/>
      <w:sz w:val="16"/>
    </w:rPr>
  </w:style>
  <w:style w:type="character" w:customStyle="1" w:styleId="ParaNum">
    <w:name w:val="ParaNum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DocInfo">
    <w:name w:val="DocInfo"/>
    <w:rPr>
      <w:sz w:val="16"/>
    </w:rPr>
  </w:style>
  <w:style w:type="paragraph" w:styleId="BodyText">
    <w:name w:val="Body Text"/>
    <w:aliases w:val="btf,BT,VE Body Text,Style 0"/>
    <w:basedOn w:val="Normal"/>
    <w:link w:val="BodyTextChar"/>
    <w:rsid w:val="00AC3D3F"/>
    <w:pPr>
      <w:spacing w:after="240"/>
      <w:jc w:val="both"/>
    </w:pPr>
    <w:rPr>
      <w:rFonts w:cs="Arial"/>
    </w:rPr>
  </w:style>
  <w:style w:type="character" w:customStyle="1" w:styleId="BodyTextChar">
    <w:name w:val="Body Text Char"/>
    <w:aliases w:val="btf Char,BT Char,VE Body Text Char,Style 0 Char"/>
    <w:basedOn w:val="DefaultParagraphFont"/>
    <w:link w:val="BodyText"/>
    <w:rsid w:val="00AC3D3F"/>
    <w:rPr>
      <w:rFonts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64AA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6722E"/>
    <w:rPr>
      <w:color w:val="666666"/>
    </w:rPr>
  </w:style>
  <w:style w:type="paragraph" w:styleId="BlockText">
    <w:name w:val="Block Text"/>
    <w:basedOn w:val="Normal"/>
    <w:link w:val="BlockTextChar"/>
    <w:uiPriority w:val="9"/>
    <w:qFormat/>
    <w:rsid w:val="00861B18"/>
    <w:pPr>
      <w:spacing w:after="240"/>
      <w:ind w:left="720" w:right="720"/>
      <w:jc w:val="both"/>
    </w:pPr>
    <w:rPr>
      <w:rFonts w:eastAsiaTheme="minorEastAsia" w:cstheme="minorBidi"/>
      <w:iCs/>
      <w:sz w:val="24"/>
      <w:szCs w:val="24"/>
    </w:rPr>
  </w:style>
  <w:style w:type="character" w:customStyle="1" w:styleId="BlockTextChar">
    <w:name w:val="Block Text Char"/>
    <w:basedOn w:val="DefaultParagraphFont"/>
    <w:link w:val="BlockText"/>
    <w:uiPriority w:val="9"/>
    <w:rsid w:val="00861B18"/>
    <w:rPr>
      <w:rFonts w:eastAsiaTheme="minorEastAsia" w:cstheme="minorBidi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2118</Characters>
  <Application>Microsoft Office Word</Application>
  <DocSecurity>0</DocSecurity>
  <PresentationFormat/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ballot form</vt:lpstr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ballot form</dc:title>
  <dc:subject/>
  <dc:creator/>
  <cp:keywords/>
  <dc:description/>
  <cp:lastModifiedBy/>
  <cp:revision>1</cp:revision>
  <dcterms:created xsi:type="dcterms:W3CDTF">2026-02-17T18:17:00Z</dcterms:created>
  <dcterms:modified xsi:type="dcterms:W3CDTF">2026-02-17T18:17:00Z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dDocumentId">
    <vt:lpwstr>4934-3063-7196</vt:lpwstr>
  </op:property>
</op:Properties>
</file>